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1D4688" w14:textId="77777777" w:rsidR="00420FDB" w:rsidRDefault="00420FDB">
      <w:pPr>
        <w:rPr>
          <w:b/>
          <w:bCs/>
        </w:rPr>
      </w:pPr>
    </w:p>
    <w:p w14:paraId="5427B190" w14:textId="77777777" w:rsidR="00420FDB" w:rsidRDefault="00420FDB">
      <w:pPr>
        <w:rPr>
          <w:b/>
          <w:bCs/>
        </w:rPr>
      </w:pPr>
    </w:p>
    <w:p w14:paraId="11D3B935" w14:textId="77777777" w:rsidR="00420FDB" w:rsidRDefault="00420FDB">
      <w:pPr>
        <w:spacing w:line="360" w:lineRule="auto"/>
        <w:rPr>
          <w:b/>
          <w:bCs/>
        </w:rPr>
      </w:pPr>
    </w:p>
    <w:p w14:paraId="0274DC35" w14:textId="77777777" w:rsidR="00420FDB" w:rsidRPr="00703851" w:rsidRDefault="0072040A" w:rsidP="00703851">
      <w:pPr>
        <w:pStyle w:val="Tytu"/>
      </w:pPr>
      <w:bookmarkStart w:id="0" w:name="_Hlk214275137"/>
      <w:r w:rsidRPr="00703851">
        <w:t>Raport z Samorządowej Narady Lokalnej w Redzie</w:t>
      </w:r>
    </w:p>
    <w:bookmarkEnd w:id="0"/>
    <w:p w14:paraId="58308856" w14:textId="77777777" w:rsidR="00420FDB" w:rsidRDefault="00420FDB">
      <w:pPr>
        <w:spacing w:line="360" w:lineRule="auto"/>
        <w:rPr>
          <w:b/>
          <w:bCs/>
        </w:rPr>
      </w:pPr>
    </w:p>
    <w:p w14:paraId="58EB3617" w14:textId="77777777" w:rsidR="00420FDB" w:rsidRDefault="0072040A">
      <w:pPr>
        <w:spacing w:line="360" w:lineRule="auto"/>
        <w:rPr>
          <w:sz w:val="26"/>
          <w:szCs w:val="26"/>
        </w:rPr>
      </w:pPr>
      <w:r>
        <w:rPr>
          <w:b/>
          <w:bCs/>
          <w:sz w:val="26"/>
          <w:szCs w:val="26"/>
        </w:rPr>
        <w:t>Temat:</w:t>
      </w:r>
      <w:r>
        <w:rPr>
          <w:sz w:val="26"/>
          <w:szCs w:val="26"/>
        </w:rPr>
        <w:t xml:space="preserve"> Transport publiczny w Redzie, czyli o mieszkańcach i dzielnicach wykluczonych; zagadnienia dostępności i problem „linii przelotowych”</w:t>
      </w:r>
    </w:p>
    <w:p w14:paraId="528701F2" w14:textId="77777777" w:rsidR="00420FDB" w:rsidRDefault="0072040A">
      <w:pPr>
        <w:spacing w:line="360" w:lineRule="auto"/>
      </w:pPr>
      <w:r>
        <w:br/>
      </w:r>
      <w:r>
        <w:rPr>
          <w:b/>
          <w:bCs/>
        </w:rPr>
        <w:t>Data i miejsce:</w:t>
      </w:r>
      <w:r>
        <w:t xml:space="preserve"> 23 października 2025 r., godz. 15:30, Sala 110 Urzędu Miasta w Redzie</w:t>
      </w:r>
      <w:r>
        <w:br/>
      </w:r>
      <w:r>
        <w:rPr>
          <w:b/>
          <w:bCs/>
        </w:rPr>
        <w:t>Organizator:</w:t>
      </w:r>
      <w:r>
        <w:t xml:space="preserve"> Gmina Miasto Reda</w:t>
      </w:r>
    </w:p>
    <w:p w14:paraId="0BC178F4" w14:textId="77777777" w:rsidR="00210844" w:rsidRDefault="00210844">
      <w:pPr>
        <w:spacing w:line="360" w:lineRule="auto"/>
      </w:pPr>
    </w:p>
    <w:p w14:paraId="630A2E07" w14:textId="77777777" w:rsidR="00210844" w:rsidRDefault="00210844">
      <w:pPr>
        <w:spacing w:line="360" w:lineRule="auto"/>
      </w:pPr>
    </w:p>
    <w:sdt>
      <w:sdtPr>
        <w:rPr>
          <w:rFonts w:ascii="Arial" w:eastAsia="Arial" w:hAnsi="Arial" w:cs="Arial"/>
          <w:b/>
          <w:bCs/>
          <w:color w:val="auto"/>
          <w:sz w:val="22"/>
          <w:szCs w:val="22"/>
          <w:lang w:val="pl"/>
        </w:rPr>
        <w:id w:val="-227156002"/>
        <w:docPartObj>
          <w:docPartGallery w:val="Table of Contents"/>
          <w:docPartUnique/>
        </w:docPartObj>
      </w:sdtPr>
      <w:sdtEndPr/>
      <w:sdtContent>
        <w:p w14:paraId="020BAC48" w14:textId="7A8C7396" w:rsidR="00703851" w:rsidRPr="00DF572A" w:rsidRDefault="00703851">
          <w:pPr>
            <w:pStyle w:val="Nagwekspisutreci"/>
            <w:rPr>
              <w:rFonts w:ascii="Arial" w:hAnsi="Arial" w:cs="Arial"/>
              <w:b/>
              <w:bCs/>
              <w:color w:val="auto"/>
            </w:rPr>
          </w:pPr>
          <w:r w:rsidRPr="00DF572A">
            <w:rPr>
              <w:rFonts w:ascii="Arial" w:hAnsi="Arial" w:cs="Arial"/>
              <w:b/>
              <w:bCs/>
              <w:color w:val="auto"/>
            </w:rPr>
            <w:t>Spis treści</w:t>
          </w:r>
        </w:p>
        <w:p w14:paraId="7C4B59BF" w14:textId="4FCDF323" w:rsidR="006F52C4" w:rsidRDefault="00703851">
          <w:pPr>
            <w:pStyle w:val="Spistreci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pl-PL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4276839" w:history="1">
            <w:r w:rsidR="006F52C4" w:rsidRPr="00E16650">
              <w:rPr>
                <w:rStyle w:val="Hipercze"/>
                <w:noProof/>
              </w:rPr>
              <w:t>I. Przebieg narady</w:t>
            </w:r>
            <w:r w:rsidR="006F52C4">
              <w:rPr>
                <w:noProof/>
                <w:webHidden/>
              </w:rPr>
              <w:tab/>
            </w:r>
            <w:r w:rsidR="006F52C4">
              <w:rPr>
                <w:noProof/>
                <w:webHidden/>
              </w:rPr>
              <w:fldChar w:fldCharType="begin"/>
            </w:r>
            <w:r w:rsidR="006F52C4">
              <w:rPr>
                <w:noProof/>
                <w:webHidden/>
              </w:rPr>
              <w:instrText xml:space="preserve"> PAGEREF _Toc214276839 \h </w:instrText>
            </w:r>
            <w:r w:rsidR="006F52C4">
              <w:rPr>
                <w:noProof/>
                <w:webHidden/>
              </w:rPr>
            </w:r>
            <w:r w:rsidR="006F52C4">
              <w:rPr>
                <w:noProof/>
                <w:webHidden/>
              </w:rPr>
              <w:fldChar w:fldCharType="separate"/>
            </w:r>
            <w:r w:rsidR="006F52C4">
              <w:rPr>
                <w:noProof/>
                <w:webHidden/>
              </w:rPr>
              <w:t>3</w:t>
            </w:r>
            <w:r w:rsidR="006F52C4">
              <w:rPr>
                <w:noProof/>
                <w:webHidden/>
              </w:rPr>
              <w:fldChar w:fldCharType="end"/>
            </w:r>
          </w:hyperlink>
        </w:p>
        <w:p w14:paraId="71BEEDB1" w14:textId="24034961" w:rsidR="006F52C4" w:rsidRDefault="006F52C4">
          <w:pPr>
            <w:pStyle w:val="Spistreci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14276840" w:history="1">
            <w:r w:rsidRPr="00E16650">
              <w:rPr>
                <w:rStyle w:val="Hipercze"/>
                <w:noProof/>
              </w:rPr>
              <w:t>1. Wprowadzenie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_Toc214276840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B1A280" w14:textId="2B2EC6FB" w:rsidR="006F52C4" w:rsidRDefault="006F52C4">
          <w:pPr>
            <w:pStyle w:val="Spistreci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14276841" w:history="1">
            <w:r w:rsidRPr="00E16650">
              <w:rPr>
                <w:rStyle w:val="Hipercze"/>
                <w:noProof/>
              </w:rPr>
              <w:t>2. Przebieg spotkania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_Toc214276841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B3E46F" w14:textId="1F87DBCF" w:rsidR="006F52C4" w:rsidRDefault="006F52C4">
          <w:pPr>
            <w:pStyle w:val="Spistreci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14276842" w:history="1">
            <w:r w:rsidRPr="00E16650">
              <w:rPr>
                <w:rStyle w:val="Hipercze"/>
                <w:noProof/>
              </w:rPr>
              <w:t>3. Główne problemy i postulaty mieszkańców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_Toc214276842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4F71A8" w14:textId="6C7E74D3" w:rsidR="006F52C4" w:rsidRDefault="006F52C4" w:rsidP="006F52C4">
          <w:pPr>
            <w:pStyle w:val="Spistreci2"/>
            <w:ind w:left="426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14276843" w:history="1">
            <w:r w:rsidRPr="00E16650">
              <w:rPr>
                <w:rStyle w:val="Hipercze"/>
                <w:noProof/>
              </w:rPr>
              <w:t>3.1. Infrastruktura przystankowa i bezpieczeństwo pasażerów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_Toc214276843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C81345" w14:textId="2F9EEA7F" w:rsidR="006F52C4" w:rsidRDefault="006F52C4" w:rsidP="006F52C4">
          <w:pPr>
            <w:pStyle w:val="Spistreci2"/>
            <w:ind w:left="426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14276844" w:history="1">
            <w:r w:rsidRPr="00E16650">
              <w:rPr>
                <w:rStyle w:val="Hipercze"/>
                <w:noProof/>
              </w:rPr>
              <w:t>3.2. Częstotliwość kursowania i dostępność połączeń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_Toc214276844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9824B9" w14:textId="7E6F9715" w:rsidR="006F52C4" w:rsidRDefault="006F52C4" w:rsidP="006F52C4">
          <w:pPr>
            <w:pStyle w:val="Spistreci2"/>
            <w:ind w:left="426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14276845" w:history="1">
            <w:r w:rsidRPr="00E16650">
              <w:rPr>
                <w:rStyle w:val="Hipercze"/>
                <w:noProof/>
              </w:rPr>
              <w:t>3.3. Nowe połączenia i rozwiązania komunikacyjne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_Toc214276845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C57AD7" w14:textId="26AC3C9C" w:rsidR="006F52C4" w:rsidRDefault="006F52C4" w:rsidP="006F52C4">
          <w:pPr>
            <w:pStyle w:val="Spistreci2"/>
            <w:ind w:left="426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14276846" w:history="1">
            <w:r w:rsidRPr="00E16650">
              <w:rPr>
                <w:rStyle w:val="Hipercze"/>
                <w:noProof/>
              </w:rPr>
              <w:t>3.4. Pomysły inwestycyjne i infrastrukturalne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_Toc214276846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065555" w14:textId="1FEE5277" w:rsidR="006F52C4" w:rsidRDefault="006F52C4" w:rsidP="006F52C4">
          <w:pPr>
            <w:pStyle w:val="Spistreci2"/>
            <w:ind w:left="426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14276847" w:history="1">
            <w:r w:rsidRPr="00E16650">
              <w:rPr>
                <w:rStyle w:val="Hipercze"/>
                <w:noProof/>
              </w:rPr>
              <w:t>3.5. Postulaty społeczne i inicjatywy obywatelskie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_Toc214276847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049144" w14:textId="31AD0931" w:rsidR="006F52C4" w:rsidRDefault="006F52C4">
          <w:pPr>
            <w:pStyle w:val="Spistreci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14276848" w:history="1">
            <w:r w:rsidRPr="00E16650">
              <w:rPr>
                <w:rStyle w:val="Hipercze"/>
                <w:noProof/>
              </w:rPr>
              <w:t>4. Wnioski i rekomendacje z pracy w grupach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_Toc214276848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45D36A" w14:textId="67596DB9" w:rsidR="006F52C4" w:rsidRDefault="006F52C4" w:rsidP="006F52C4">
          <w:pPr>
            <w:pStyle w:val="Spistreci2"/>
            <w:ind w:left="426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14276849" w:history="1">
            <w:r w:rsidRPr="00E16650">
              <w:rPr>
                <w:rStyle w:val="Hipercze"/>
                <w:noProof/>
              </w:rPr>
              <w:t>4.1. Poprawa dostępności transportu w dzielnicach wykluczonych: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_Toc214276849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CC7121" w14:textId="00444C62" w:rsidR="006F52C4" w:rsidRDefault="006F52C4" w:rsidP="006F52C4">
          <w:pPr>
            <w:pStyle w:val="Spistreci2"/>
            <w:ind w:left="426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14276850" w:history="1">
            <w:r w:rsidRPr="00E16650">
              <w:rPr>
                <w:rStyle w:val="Hipercze"/>
                <w:noProof/>
              </w:rPr>
              <w:t>4.2. Zwiększenie komfortu i bezpieczeństwa pasażerów: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_Toc214276850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1D0735" w14:textId="5AD7EF48" w:rsidR="006F52C4" w:rsidRDefault="006F52C4" w:rsidP="006F52C4">
          <w:pPr>
            <w:pStyle w:val="Spistreci2"/>
            <w:ind w:left="426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14276851" w:history="1">
            <w:r w:rsidRPr="00E16650">
              <w:rPr>
                <w:rStyle w:val="Hipercze"/>
                <w:noProof/>
              </w:rPr>
              <w:t>4.3. Integracja transportu publicznego: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_Toc214276851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AA5ECA" w14:textId="07D30577" w:rsidR="006F52C4" w:rsidRDefault="006F52C4" w:rsidP="006F52C4">
          <w:pPr>
            <w:pStyle w:val="Spistreci2"/>
            <w:ind w:left="426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14276852" w:history="1">
            <w:r w:rsidRPr="00E16650">
              <w:rPr>
                <w:rStyle w:val="Hipercze"/>
                <w:noProof/>
              </w:rPr>
              <w:t>4.4. Zrównoważony rozwój infrastruktury: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_Toc214276852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031964" w14:textId="261A5A16" w:rsidR="006F52C4" w:rsidRDefault="006F52C4">
          <w:pPr>
            <w:pStyle w:val="Spistreci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14276853" w:history="1">
            <w:r w:rsidRPr="00E16650">
              <w:rPr>
                <w:rStyle w:val="Hipercze"/>
                <w:noProof/>
              </w:rPr>
              <w:t>5. Deklaracje i ustalenia po naradzie obywatelskiej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_Toc214276853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F1D909" w14:textId="56BCC550" w:rsidR="006F52C4" w:rsidRDefault="006F52C4" w:rsidP="006F52C4">
          <w:pPr>
            <w:pStyle w:val="Spistreci2"/>
            <w:ind w:left="426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14276854" w:history="1">
            <w:r w:rsidRPr="00E16650">
              <w:rPr>
                <w:rStyle w:val="Hipercze"/>
                <w:noProof/>
              </w:rPr>
              <w:t>5.1. Deklaracje Urzędu Miasta Redy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_Toc214276854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200197" w14:textId="18FF33CB" w:rsidR="006F52C4" w:rsidRDefault="006F52C4" w:rsidP="006F52C4">
          <w:pPr>
            <w:pStyle w:val="Spistreci3"/>
            <w:tabs>
              <w:tab w:val="right" w:leader="dot" w:pos="9019"/>
            </w:tabs>
            <w:ind w:left="426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14276855" w:history="1">
            <w:r w:rsidRPr="00E16650">
              <w:rPr>
                <w:rStyle w:val="Hipercze"/>
                <w:noProof/>
              </w:rPr>
              <w:t>a) Poprawa infrastruktury przystankowej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_Toc214276855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E9D719" w14:textId="7AC0B7F0" w:rsidR="006F52C4" w:rsidRDefault="006F52C4" w:rsidP="006F52C4">
          <w:pPr>
            <w:pStyle w:val="Spistreci3"/>
            <w:tabs>
              <w:tab w:val="right" w:leader="dot" w:pos="9019"/>
            </w:tabs>
            <w:ind w:left="426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14276856" w:history="1">
            <w:r w:rsidRPr="00E16650">
              <w:rPr>
                <w:rStyle w:val="Hipercze"/>
                <w:noProof/>
              </w:rPr>
              <w:t>b) Włączenie Betlejem i Ciechocina w sieć transportu publicznego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_Toc214276856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ED9A5E" w14:textId="728431DD" w:rsidR="006F52C4" w:rsidRDefault="006F52C4" w:rsidP="006F52C4">
          <w:pPr>
            <w:pStyle w:val="Spistreci3"/>
            <w:tabs>
              <w:tab w:val="right" w:leader="dot" w:pos="9019"/>
            </w:tabs>
            <w:ind w:left="426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14276857" w:history="1">
            <w:r w:rsidRPr="00E16650">
              <w:rPr>
                <w:rStyle w:val="Hipercze"/>
                <w:noProof/>
              </w:rPr>
              <w:t>c) Wsparcie dla osób starszych i z niepełnosprawnościami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_Toc214276857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480282" w14:textId="64600B53" w:rsidR="006F52C4" w:rsidRDefault="006F52C4" w:rsidP="006F52C4">
          <w:pPr>
            <w:pStyle w:val="Spistreci3"/>
            <w:tabs>
              <w:tab w:val="right" w:leader="dot" w:pos="9019"/>
            </w:tabs>
            <w:ind w:left="426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14276858" w:history="1">
            <w:r w:rsidRPr="00E16650">
              <w:rPr>
                <w:rStyle w:val="Hipercze"/>
                <w:noProof/>
              </w:rPr>
              <w:t>d) Planowanie zrównoważonego transportu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_Toc214276858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950089" w14:textId="2432823F" w:rsidR="006F52C4" w:rsidRDefault="006F52C4" w:rsidP="006F52C4">
          <w:pPr>
            <w:pStyle w:val="Spistreci3"/>
            <w:tabs>
              <w:tab w:val="right" w:leader="dot" w:pos="9019"/>
            </w:tabs>
            <w:ind w:left="426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14276859" w:history="1">
            <w:r w:rsidRPr="00E16650">
              <w:rPr>
                <w:rStyle w:val="Hipercze"/>
                <w:noProof/>
              </w:rPr>
              <w:t>e) Komunikacja z MZK i OMGGS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_Toc214276859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4229F0" w14:textId="6F2E46CF" w:rsidR="006F52C4" w:rsidRDefault="006F52C4" w:rsidP="006F52C4">
          <w:pPr>
            <w:pStyle w:val="Spistreci2"/>
            <w:ind w:left="426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14276860" w:history="1">
            <w:r w:rsidRPr="00E16650">
              <w:rPr>
                <w:rStyle w:val="Hipercze"/>
                <w:noProof/>
              </w:rPr>
              <w:t>5.2. Deklaracje MZK Wejherowo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_Toc214276860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4FAF6F" w14:textId="2EB34C95" w:rsidR="006F52C4" w:rsidRDefault="006F52C4" w:rsidP="006F52C4">
          <w:pPr>
            <w:pStyle w:val="Spistreci3"/>
            <w:tabs>
              <w:tab w:val="right" w:leader="dot" w:pos="9019"/>
            </w:tabs>
            <w:ind w:left="426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14276861" w:history="1">
            <w:r w:rsidRPr="00E16650">
              <w:rPr>
                <w:rStyle w:val="Hipercze"/>
                <w:noProof/>
              </w:rPr>
              <w:t>a) Analiza efektywności linii nr 17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_Toc214276861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0A0799" w14:textId="6AE0BF6A" w:rsidR="006F52C4" w:rsidRDefault="006F52C4" w:rsidP="006F52C4">
          <w:pPr>
            <w:pStyle w:val="Spistreci3"/>
            <w:tabs>
              <w:tab w:val="right" w:leader="dot" w:pos="9019"/>
            </w:tabs>
            <w:ind w:left="426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14276862" w:history="1">
            <w:r w:rsidRPr="00E16650">
              <w:rPr>
                <w:rStyle w:val="Hipercze"/>
                <w:noProof/>
              </w:rPr>
              <w:t>b) Szkolenia dla kierowców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_Toc214276862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D23CFE" w14:textId="137DAD64" w:rsidR="006F52C4" w:rsidRDefault="006F52C4" w:rsidP="006F52C4">
          <w:pPr>
            <w:pStyle w:val="Spistreci3"/>
            <w:tabs>
              <w:tab w:val="right" w:leader="dot" w:pos="9019"/>
            </w:tabs>
            <w:ind w:left="426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14276863" w:history="1">
            <w:r w:rsidRPr="00E16650">
              <w:rPr>
                <w:rStyle w:val="Hipercze"/>
                <w:noProof/>
              </w:rPr>
              <w:t>c) Współpraca w zakresie ekologicznego transportu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_Toc214276863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7AAFE5" w14:textId="3BD61EC6" w:rsidR="006F52C4" w:rsidRDefault="006F52C4" w:rsidP="006F52C4">
          <w:pPr>
            <w:pStyle w:val="Spistreci2"/>
            <w:ind w:left="426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14276864" w:history="1">
            <w:r w:rsidRPr="00E16650">
              <w:rPr>
                <w:rStyle w:val="Hipercze"/>
                <w:noProof/>
              </w:rPr>
              <w:t>5.3. Deklaracje społeczne i partnerskie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_Toc214276864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BAB2F0" w14:textId="38622FFA" w:rsidR="006F52C4" w:rsidRDefault="006F52C4" w:rsidP="006F52C4">
          <w:pPr>
            <w:pStyle w:val="Spistreci3"/>
            <w:tabs>
              <w:tab w:val="right" w:leader="dot" w:pos="9019"/>
            </w:tabs>
            <w:ind w:left="85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14276865" w:history="1">
            <w:r w:rsidRPr="00E16650">
              <w:rPr>
                <w:rStyle w:val="Hipercze"/>
                <w:noProof/>
              </w:rPr>
              <w:t>a) Włączenie mieszkańców w proces decyzyjny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_Toc214276865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6F9DB8" w14:textId="4370E619" w:rsidR="006F52C4" w:rsidRDefault="006F52C4" w:rsidP="006F52C4">
          <w:pPr>
            <w:pStyle w:val="Spistreci3"/>
            <w:tabs>
              <w:tab w:val="right" w:leader="dot" w:pos="9019"/>
            </w:tabs>
            <w:ind w:left="85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14276866" w:history="1">
            <w:r w:rsidRPr="00E16650">
              <w:rPr>
                <w:rStyle w:val="Hipercze"/>
                <w:noProof/>
              </w:rPr>
              <w:t>b) Kontynuacja formatu narad obywatelskich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_Toc214276866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02717E" w14:textId="4DA76400" w:rsidR="006F52C4" w:rsidRDefault="006F52C4">
          <w:pPr>
            <w:pStyle w:val="Spistreci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14276867" w:history="1">
            <w:r w:rsidRPr="00E16650">
              <w:rPr>
                <w:rStyle w:val="Hipercze"/>
                <w:noProof/>
              </w:rPr>
              <w:t>6. Informacja o projekcie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_Toc214276867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C8937C" w14:textId="02FE63DF" w:rsidR="006F52C4" w:rsidRDefault="006F52C4">
          <w:pPr>
            <w:pStyle w:val="Spistreci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14276868" w:history="1">
            <w:r w:rsidRPr="00E16650">
              <w:rPr>
                <w:rStyle w:val="Hipercze"/>
                <w:noProof/>
              </w:rPr>
              <w:t>7. Podsumowanie kluczowych zobowiązań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_Toc214276868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DCF48A" w14:textId="64CEFC66" w:rsidR="00703851" w:rsidRDefault="00703851">
          <w:r>
            <w:rPr>
              <w:b/>
              <w:bCs/>
            </w:rPr>
            <w:fldChar w:fldCharType="end"/>
          </w:r>
        </w:p>
      </w:sdtContent>
    </w:sdt>
    <w:p w14:paraId="195C0AC6" w14:textId="77777777" w:rsidR="006F52C4" w:rsidRDefault="006F52C4"/>
    <w:p w14:paraId="6422C5AD" w14:textId="15528243" w:rsidR="00420FDB" w:rsidRDefault="0072040A">
      <w:r>
        <w:br w:type="page"/>
      </w:r>
    </w:p>
    <w:p w14:paraId="25067117" w14:textId="77777777" w:rsidR="00420FDB" w:rsidRDefault="00420FDB">
      <w:pPr>
        <w:spacing w:line="360" w:lineRule="auto"/>
      </w:pPr>
    </w:p>
    <w:p w14:paraId="032D40C6" w14:textId="46BF535D" w:rsidR="00420FDB" w:rsidRPr="00703851" w:rsidRDefault="0072040A" w:rsidP="00703851">
      <w:pPr>
        <w:pStyle w:val="Nagwek1"/>
      </w:pPr>
      <w:bookmarkStart w:id="1" w:name="_Toc214276839"/>
      <w:r w:rsidRPr="00703851">
        <w:t xml:space="preserve">I. </w:t>
      </w:r>
      <w:r w:rsidR="00DF572A">
        <w:t>Przebieg narady</w:t>
      </w:r>
      <w:bookmarkEnd w:id="1"/>
    </w:p>
    <w:p w14:paraId="67ECA6C7" w14:textId="77777777" w:rsidR="00420FDB" w:rsidRPr="00703851" w:rsidRDefault="0072040A" w:rsidP="00210844">
      <w:pPr>
        <w:pStyle w:val="Nagwek1"/>
      </w:pPr>
      <w:bookmarkStart w:id="2" w:name="_Toc214276840"/>
      <w:r w:rsidRPr="00703851">
        <w:t>1. Wprowadzenie</w:t>
      </w:r>
      <w:bookmarkEnd w:id="2"/>
    </w:p>
    <w:p w14:paraId="7CC6FE79" w14:textId="77777777" w:rsidR="00420FDB" w:rsidRDefault="0072040A">
      <w:pPr>
        <w:spacing w:line="360" w:lineRule="auto"/>
      </w:pPr>
      <w:r>
        <w:t>Narada obywatelska w Redzie została zorganizowana w ramach cyklu Samorządowych Narad Lokalnych w projekcie „</w:t>
      </w:r>
      <w:hyperlink r:id="rId8">
        <w:r w:rsidR="00420FDB">
          <w:rPr>
            <w:color w:val="1155CC"/>
            <w:u w:val="single"/>
          </w:rPr>
          <w:t>Zielona Transformacja Samorządów</w:t>
        </w:r>
      </w:hyperlink>
      <w:r>
        <w:t>” prowadzonym przez Fundację Sendzimira we współpracy z Fundacją Stocznia. Celem Narady Obywatelskiej jest włączanie mieszkańców w procesy współdecydowania o kierunkach rozwoju miasta. Tematem spotkania był transport publiczny i dostępność komunikacyjna poszczególnych dzielnic Redy, ze szczególnym uwzględnieniem problemów „linii przelotowych” i obszarów wykluczonych transportowo.</w:t>
      </w:r>
    </w:p>
    <w:p w14:paraId="791D7485" w14:textId="77777777" w:rsidR="00420FDB" w:rsidRDefault="00420FDB">
      <w:pPr>
        <w:spacing w:line="360" w:lineRule="auto"/>
      </w:pPr>
    </w:p>
    <w:p w14:paraId="7A0C0939" w14:textId="77777777" w:rsidR="00420FDB" w:rsidRDefault="0072040A">
      <w:pPr>
        <w:spacing w:line="360" w:lineRule="auto"/>
      </w:pPr>
      <w:r>
        <w:t>W wydarzeniu wzięło udział 40 osób, w tym 27 kobiet i 13 mężczyzn, reprezentujących różne grupy mieszkańców: seniorów, osoby z niepełnosprawnościami, młodzież szkolną, rodziców oraz osoby aktywne zawodowo oraz niepracujące. W spotkaniu uczestniczyli również przedstawiciele Urzędu Miasta Redy, w tym:</w:t>
      </w:r>
      <w:r>
        <w:br/>
        <w:t xml:space="preserve">Dominika Kudlińska (Zastępca Burmistrza Redy), Marek Kopicki (Referat Inwestycji UMR), Magdalena Bartczak (Referat Inwestycji UMR), Joanna Frankowska (Referat Ochrony Środowiska i Terenów Zieleni), Ewelina </w:t>
      </w:r>
      <w:proofErr w:type="spellStart"/>
      <w:r>
        <w:t>Gularska</w:t>
      </w:r>
      <w:proofErr w:type="spellEnd"/>
      <w:r>
        <w:t xml:space="preserve"> (Referat Ochrony Środowiska i Terenów Zieleni), Natalia Owczarzak (Referat Organizacyjny), Jacek </w:t>
      </w:r>
      <w:proofErr w:type="spellStart"/>
      <w:r>
        <w:t>Thiel</w:t>
      </w:r>
      <w:proofErr w:type="spellEnd"/>
      <w:r>
        <w:t xml:space="preserve"> (Referat Rozwoju), Włodzimierz </w:t>
      </w:r>
      <w:proofErr w:type="spellStart"/>
      <w:r>
        <w:t>Kuczabski</w:t>
      </w:r>
      <w:proofErr w:type="spellEnd"/>
      <w:r>
        <w:t xml:space="preserve"> (Promocja Gospodarcza), oraz koordynująca Justyna Mazur-Dziadkiewicz (Komunikacja Zewnętrzna).</w:t>
      </w:r>
    </w:p>
    <w:p w14:paraId="3ACADA1A" w14:textId="77777777" w:rsidR="00420FDB" w:rsidRDefault="0072040A">
      <w:pPr>
        <w:spacing w:line="360" w:lineRule="auto"/>
      </w:pPr>
      <w:r>
        <w:t>Gościem zewnętrznym był Maksymilian Rudnik - kierownik zespołu rozkładu jazdy MZK Wejherowo, który zaprezentował dane i trendy dotyczące rozwoju zrównoważonego transportu publicznego w regionie.</w:t>
      </w:r>
    </w:p>
    <w:p w14:paraId="7BD2F0D0" w14:textId="77777777" w:rsidR="00420FDB" w:rsidRDefault="0072040A" w:rsidP="00703851">
      <w:pPr>
        <w:pStyle w:val="Nagwek1"/>
      </w:pPr>
      <w:bookmarkStart w:id="3" w:name="_Toc214276841"/>
      <w:r>
        <w:t>2. Przebieg spotkania</w:t>
      </w:r>
      <w:bookmarkEnd w:id="3"/>
    </w:p>
    <w:p w14:paraId="666D589E" w14:textId="77777777" w:rsidR="00420FDB" w:rsidRDefault="0072040A">
      <w:pPr>
        <w:numPr>
          <w:ilvl w:val="0"/>
          <w:numId w:val="1"/>
        </w:numPr>
        <w:spacing w:line="360" w:lineRule="auto"/>
      </w:pPr>
      <w:r>
        <w:rPr>
          <w:b/>
          <w:bCs/>
        </w:rPr>
        <w:t>Otwarcie spotkania i powitanie uczestników</w:t>
      </w:r>
      <w:r>
        <w:t xml:space="preserve"> - wprowadzenie zastępczyni Burmistrza Dominiki Kudlińskiej.</w:t>
      </w:r>
    </w:p>
    <w:p w14:paraId="0BED8563" w14:textId="77777777" w:rsidR="00420FDB" w:rsidRDefault="0072040A">
      <w:pPr>
        <w:numPr>
          <w:ilvl w:val="0"/>
          <w:numId w:val="1"/>
        </w:numPr>
        <w:spacing w:line="360" w:lineRule="auto"/>
      </w:pPr>
      <w:r>
        <w:rPr>
          <w:b/>
          <w:bCs/>
        </w:rPr>
        <w:t>Autoprezentacja uczestników</w:t>
      </w:r>
      <w:r>
        <w:t xml:space="preserve"> - krótkie przedstawienie się z imienia, funkcji i podzielenie się tym, co przynosi im relaks - element budujący atmosferę współpracy.</w:t>
      </w:r>
    </w:p>
    <w:p w14:paraId="3222CE3A" w14:textId="77777777" w:rsidR="00420FDB" w:rsidRDefault="0072040A">
      <w:pPr>
        <w:numPr>
          <w:ilvl w:val="0"/>
          <w:numId w:val="1"/>
        </w:numPr>
        <w:spacing w:line="360" w:lineRule="auto"/>
      </w:pPr>
      <w:r>
        <w:rPr>
          <w:b/>
          <w:bCs/>
        </w:rPr>
        <w:t>Prezentacja wprowadzająca</w:t>
      </w:r>
      <w:r>
        <w:t xml:space="preserve"> - omówienie zasad narady, celu i znaczenia głosu mieszkańców w planowaniu polityki transportowej miasta.</w:t>
      </w:r>
    </w:p>
    <w:p w14:paraId="7C4E67CD" w14:textId="77777777" w:rsidR="00420FDB" w:rsidRDefault="0072040A">
      <w:pPr>
        <w:numPr>
          <w:ilvl w:val="0"/>
          <w:numId w:val="1"/>
        </w:numPr>
        <w:spacing w:line="360" w:lineRule="auto"/>
      </w:pPr>
      <w:r>
        <w:rPr>
          <w:b/>
          <w:bCs/>
        </w:rPr>
        <w:lastRenderedPageBreak/>
        <w:t>Część diagnostyczna</w:t>
      </w:r>
      <w:r>
        <w:t xml:space="preserve"> - uczestnicy mieli 15 minut na zapisanie swoich uwag dotyczących transportu publicznego lub poparcie komentarzy z mediów społecznościowych za pomocą znaczników.</w:t>
      </w:r>
    </w:p>
    <w:p w14:paraId="66F1106B" w14:textId="77777777" w:rsidR="00420FDB" w:rsidRDefault="0072040A">
      <w:pPr>
        <w:numPr>
          <w:ilvl w:val="0"/>
          <w:numId w:val="1"/>
        </w:numPr>
        <w:spacing w:line="360" w:lineRule="auto"/>
      </w:pPr>
      <w:r>
        <w:rPr>
          <w:b/>
          <w:bCs/>
        </w:rPr>
        <w:t>Dyskusja nad najczęściej wskazywanymi problemami</w:t>
      </w:r>
      <w:r>
        <w:t>, które otrzymały najwięcej głosów.</w:t>
      </w:r>
    </w:p>
    <w:p w14:paraId="490FB6E8" w14:textId="77777777" w:rsidR="00420FDB" w:rsidRDefault="0072040A">
      <w:pPr>
        <w:numPr>
          <w:ilvl w:val="0"/>
          <w:numId w:val="1"/>
        </w:numPr>
        <w:spacing w:line="360" w:lineRule="auto"/>
      </w:pPr>
      <w:r>
        <w:rPr>
          <w:b/>
          <w:bCs/>
        </w:rPr>
        <w:t>Prezentacje samorządowe i eksperckie:</w:t>
      </w:r>
    </w:p>
    <w:p w14:paraId="7AE8BA8B" w14:textId="77777777" w:rsidR="00420FDB" w:rsidRDefault="0072040A">
      <w:pPr>
        <w:numPr>
          <w:ilvl w:val="1"/>
          <w:numId w:val="1"/>
        </w:numPr>
        <w:spacing w:line="360" w:lineRule="auto"/>
      </w:pPr>
      <w:r>
        <w:t>wystąpienie Burmistrz Dominiki Kudlińskiej, Magdaleny Bartczak i Marka Kopickiego - omówienie działań miasta w zakresie m.in. transportu publicznego, inwestycji drogowych i planów modernizacji;</w:t>
      </w:r>
    </w:p>
    <w:p w14:paraId="4D4965A6" w14:textId="77777777" w:rsidR="00420FDB" w:rsidRDefault="0072040A">
      <w:pPr>
        <w:numPr>
          <w:ilvl w:val="1"/>
          <w:numId w:val="1"/>
        </w:numPr>
        <w:spacing w:line="360" w:lineRule="auto"/>
      </w:pPr>
      <w:r>
        <w:t xml:space="preserve">prezentacja Maksymiliana Rudnika z MZK Wejherowo: </w:t>
      </w:r>
      <w:r>
        <w:rPr>
          <w:i/>
          <w:iCs/>
        </w:rPr>
        <w:t>„Reda w ruchu - nowoczesny, dostępny i zielony transport publiczny”</w:t>
      </w:r>
      <w:r>
        <w:t>;</w:t>
      </w:r>
    </w:p>
    <w:p w14:paraId="13CD7496" w14:textId="77777777" w:rsidR="00420FDB" w:rsidRDefault="0072040A">
      <w:pPr>
        <w:numPr>
          <w:ilvl w:val="0"/>
          <w:numId w:val="1"/>
        </w:numPr>
        <w:spacing w:line="360" w:lineRule="auto"/>
      </w:pPr>
      <w:r>
        <w:rPr>
          <w:b/>
          <w:bCs/>
        </w:rPr>
        <w:t>Dyskusja otwarta</w:t>
      </w:r>
      <w:r>
        <w:t xml:space="preserve"> - pytania, komentarze, wymiana opinii i praca warsztatowa w grupach.</w:t>
      </w:r>
    </w:p>
    <w:p w14:paraId="7A7B1C25" w14:textId="77777777" w:rsidR="00420FDB" w:rsidRDefault="0072040A" w:rsidP="00703851">
      <w:pPr>
        <w:pStyle w:val="Nagwek1"/>
      </w:pPr>
      <w:bookmarkStart w:id="4" w:name="_Toc214276842"/>
      <w:r>
        <w:t>3. Główne problemy i postulaty mieszkańców</w:t>
      </w:r>
      <w:bookmarkEnd w:id="4"/>
    </w:p>
    <w:p w14:paraId="5FF3B4DF" w14:textId="77777777" w:rsidR="00420FDB" w:rsidRDefault="0072040A" w:rsidP="00703851">
      <w:pPr>
        <w:pStyle w:val="Nagwek2"/>
      </w:pPr>
      <w:bookmarkStart w:id="5" w:name="_Toc214276843"/>
      <w:r>
        <w:t>3.1. Infrastruktura przystankowa i bezpieczeństwo pasażerów</w:t>
      </w:r>
      <w:bookmarkEnd w:id="5"/>
    </w:p>
    <w:p w14:paraId="236EAB8D" w14:textId="77777777" w:rsidR="00420FDB" w:rsidRDefault="0072040A">
      <w:pPr>
        <w:numPr>
          <w:ilvl w:val="0"/>
          <w:numId w:val="2"/>
        </w:numPr>
        <w:spacing w:line="360" w:lineRule="auto"/>
      </w:pPr>
      <w:r>
        <w:t>Brak lub zbyt mała liczba ławek, wiat i zatoczek:</w:t>
      </w:r>
    </w:p>
    <w:p w14:paraId="67B80036" w14:textId="1791D9DF" w:rsidR="00420FDB" w:rsidRDefault="0072040A">
      <w:pPr>
        <w:numPr>
          <w:ilvl w:val="1"/>
          <w:numId w:val="2"/>
        </w:numPr>
        <w:spacing w:line="360" w:lineRule="auto"/>
      </w:pPr>
      <w:r>
        <w:t>pomiędzy Wejherowem a Redą</w:t>
      </w:r>
      <w:r w:rsidR="00210844">
        <w:t>;</w:t>
      </w:r>
    </w:p>
    <w:p w14:paraId="18ECF61B" w14:textId="51600CF6" w:rsidR="00420FDB" w:rsidRDefault="00420FDB">
      <w:pPr>
        <w:numPr>
          <w:ilvl w:val="1"/>
          <w:numId w:val="2"/>
        </w:numPr>
        <w:spacing w:line="360" w:lineRule="auto"/>
      </w:pPr>
      <w:hyperlink r:id="rId9">
        <w:r>
          <w:rPr>
            <w:color w:val="1155CC"/>
            <w:u w:val="single"/>
          </w:rPr>
          <w:t>m.in</w:t>
        </w:r>
      </w:hyperlink>
      <w:r w:rsidR="0072040A">
        <w:t xml:space="preserve"> przy dworcu (mieszkańcy określają ten przystanek jako “na śmietniku”)</w:t>
      </w:r>
      <w:r w:rsidR="00210844">
        <w:t>;</w:t>
      </w:r>
    </w:p>
    <w:p w14:paraId="55AA1F28" w14:textId="77777777" w:rsidR="00420FDB" w:rsidRDefault="0072040A">
      <w:pPr>
        <w:numPr>
          <w:ilvl w:val="1"/>
          <w:numId w:val="2"/>
        </w:numPr>
        <w:spacing w:line="360" w:lineRule="auto"/>
      </w:pPr>
      <w:r>
        <w:t>oddalenie przystanków jest od ławek utrudnia korzystanie osobom starszym i z niepełnosprawnościami.</w:t>
      </w:r>
    </w:p>
    <w:p w14:paraId="3B5BC775" w14:textId="77777777" w:rsidR="00420FDB" w:rsidRDefault="0072040A">
      <w:pPr>
        <w:numPr>
          <w:ilvl w:val="0"/>
          <w:numId w:val="2"/>
        </w:numPr>
        <w:spacing w:line="360" w:lineRule="auto"/>
      </w:pPr>
      <w:r>
        <w:t>Postulaty:</w:t>
      </w:r>
    </w:p>
    <w:p w14:paraId="4AFFAB3F" w14:textId="21B5A5D9" w:rsidR="00420FDB" w:rsidRDefault="0072040A">
      <w:pPr>
        <w:numPr>
          <w:ilvl w:val="1"/>
          <w:numId w:val="2"/>
        </w:numPr>
        <w:spacing w:line="360" w:lineRule="auto"/>
      </w:pPr>
      <w:r>
        <w:t xml:space="preserve"> ustawienie ławek przy wszystkich przystankach oraz dodatkowych miejsc odpoczynku przy ścieżkach pieszo-rowerowych, szczególnie przy ul. Obwodowej</w:t>
      </w:r>
      <w:r w:rsidR="00210844">
        <w:t>;</w:t>
      </w:r>
    </w:p>
    <w:p w14:paraId="4D595E43" w14:textId="5E624C14" w:rsidR="00420FDB" w:rsidRDefault="00210844">
      <w:pPr>
        <w:numPr>
          <w:ilvl w:val="1"/>
          <w:numId w:val="2"/>
        </w:numPr>
        <w:spacing w:line="360" w:lineRule="auto"/>
      </w:pPr>
      <w:r>
        <w:t>wniosek Rady Seniorów o wyznaczenie nowych miejsc do ustawienia ławeczek.</w:t>
      </w:r>
    </w:p>
    <w:p w14:paraId="2FC798A5" w14:textId="77777777" w:rsidR="00420FDB" w:rsidRDefault="0072040A" w:rsidP="00703851">
      <w:pPr>
        <w:pStyle w:val="Nagwek2"/>
      </w:pPr>
      <w:bookmarkStart w:id="6" w:name="_Toc214276844"/>
      <w:r>
        <w:t>3.2. Częstotliwość kursowania i dostępność połączeń</w:t>
      </w:r>
      <w:bookmarkEnd w:id="6"/>
    </w:p>
    <w:p w14:paraId="1737AD36" w14:textId="77777777" w:rsidR="00420FDB" w:rsidRDefault="0072040A">
      <w:pPr>
        <w:numPr>
          <w:ilvl w:val="0"/>
          <w:numId w:val="3"/>
        </w:numPr>
        <w:spacing w:line="360" w:lineRule="auto"/>
      </w:pPr>
      <w:r>
        <w:t>Problemy:</w:t>
      </w:r>
    </w:p>
    <w:p w14:paraId="4DFCBE18" w14:textId="1495C09B" w:rsidR="00420FDB" w:rsidRDefault="00210844">
      <w:pPr>
        <w:numPr>
          <w:ilvl w:val="1"/>
          <w:numId w:val="3"/>
        </w:numPr>
        <w:spacing w:line="360" w:lineRule="auto"/>
      </w:pPr>
      <w:r>
        <w:t>brak kursów autobusowych dla dzieci jadących do szkoły SP4 po godz. 8:00 - potrzebne połączenia przed 9:00 i 10:00;</w:t>
      </w:r>
    </w:p>
    <w:p w14:paraId="74157183" w14:textId="4446CEDD" w:rsidR="00420FDB" w:rsidRDefault="00210844">
      <w:pPr>
        <w:numPr>
          <w:ilvl w:val="1"/>
          <w:numId w:val="3"/>
        </w:numPr>
        <w:spacing w:line="360" w:lineRule="auto"/>
      </w:pPr>
      <w:r>
        <w:t>brak połączeń w weekendy (szczególnie linia 18 na ul. Polnej) - utrudniony dojazd do cmentarza i osób chorych;</w:t>
      </w:r>
    </w:p>
    <w:p w14:paraId="75B0A3C6" w14:textId="6B7AD910" w:rsidR="00420FDB" w:rsidRDefault="00210844">
      <w:pPr>
        <w:numPr>
          <w:ilvl w:val="1"/>
          <w:numId w:val="3"/>
        </w:numPr>
        <w:spacing w:line="360" w:lineRule="auto"/>
      </w:pPr>
      <w:r>
        <w:lastRenderedPageBreak/>
        <w:t>problem z połączeniem do pętli na ul. 12 Marca w Betlejem po godz. 18:00.</w:t>
      </w:r>
    </w:p>
    <w:p w14:paraId="1487E66F" w14:textId="77777777" w:rsidR="00420FDB" w:rsidRDefault="0072040A">
      <w:pPr>
        <w:numPr>
          <w:ilvl w:val="0"/>
          <w:numId w:val="3"/>
        </w:numPr>
        <w:spacing w:line="360" w:lineRule="auto"/>
      </w:pPr>
      <w:r>
        <w:t>Rozwiązania:</w:t>
      </w:r>
    </w:p>
    <w:p w14:paraId="32B16E14" w14:textId="31766809" w:rsidR="00420FDB" w:rsidRDefault="00210844" w:rsidP="00380699">
      <w:pPr>
        <w:numPr>
          <w:ilvl w:val="1"/>
          <w:numId w:val="3"/>
        </w:numPr>
        <w:spacing w:line="360" w:lineRule="auto"/>
      </w:pPr>
      <w:r>
        <w:t>wniosek o zwiększenie częstotliwości kursów autobusu nr 17 i linii dowożących do ośrodków zdrowia;</w:t>
      </w:r>
    </w:p>
    <w:p w14:paraId="25468ABC" w14:textId="109D7708" w:rsidR="00420FDB" w:rsidRDefault="00210844" w:rsidP="00380699">
      <w:pPr>
        <w:numPr>
          <w:ilvl w:val="1"/>
          <w:numId w:val="3"/>
        </w:numPr>
        <w:spacing w:line="360" w:lineRule="auto"/>
      </w:pPr>
      <w:r>
        <w:t>wydłużenie kursowania linii 9 lub uruchomienie autobusu z M-Parku do Betlejem.</w:t>
      </w:r>
    </w:p>
    <w:p w14:paraId="1E452045" w14:textId="76DC9BAE" w:rsidR="00420FDB" w:rsidRDefault="0072040A" w:rsidP="00703851">
      <w:pPr>
        <w:pStyle w:val="Nagwek2"/>
      </w:pPr>
      <w:bookmarkStart w:id="7" w:name="_Toc214276845"/>
      <w:r>
        <w:t>3.3. Now</w:t>
      </w:r>
      <w:r w:rsidR="00210844">
        <w:t>e</w:t>
      </w:r>
      <w:r>
        <w:t xml:space="preserve"> połączenia i rozwiązania komunikacyjne</w:t>
      </w:r>
      <w:bookmarkEnd w:id="7"/>
    </w:p>
    <w:p w14:paraId="5CF3C5F7" w14:textId="77777777" w:rsidR="00420FDB" w:rsidRDefault="0072040A">
      <w:pPr>
        <w:numPr>
          <w:ilvl w:val="0"/>
          <w:numId w:val="4"/>
        </w:numPr>
        <w:spacing w:line="360" w:lineRule="auto"/>
      </w:pPr>
      <w:r>
        <w:t>Postulat uruchomienia małych autobusów (busów) do końca ul. Konopnickiej oraz ze Zbychowa i Gniewowa przez ul. Leśną do Redy lub Rumi.</w:t>
      </w:r>
    </w:p>
    <w:p w14:paraId="0EFE78D7" w14:textId="64404AB2" w:rsidR="00420FDB" w:rsidRDefault="0072040A">
      <w:pPr>
        <w:numPr>
          <w:ilvl w:val="0"/>
          <w:numId w:val="4"/>
        </w:numPr>
        <w:spacing w:line="360" w:lineRule="auto"/>
      </w:pPr>
      <w:r>
        <w:t>Propozycja zakupu 2</w:t>
      </w:r>
      <w:r w:rsidR="00210844">
        <w:t>-</w:t>
      </w:r>
      <w:r>
        <w:t>3 autobusów elektrycznych obsługujących szkoły - przez gminną spółkę RUK.</w:t>
      </w:r>
    </w:p>
    <w:p w14:paraId="536E76FE" w14:textId="77777777" w:rsidR="00420FDB" w:rsidRDefault="0072040A">
      <w:pPr>
        <w:numPr>
          <w:ilvl w:val="0"/>
          <w:numId w:val="4"/>
        </w:numPr>
        <w:spacing w:line="360" w:lineRule="auto"/>
      </w:pPr>
      <w:r>
        <w:t>Potrzeba integracji połączeń Redy z przychodniami w Rumi (przedłużenie linii 83, 84, 87 do dworca w Redzie).</w:t>
      </w:r>
    </w:p>
    <w:p w14:paraId="4FD7D287" w14:textId="3D65553E" w:rsidR="00420FDB" w:rsidRDefault="0072040A">
      <w:pPr>
        <w:numPr>
          <w:ilvl w:val="0"/>
          <w:numId w:val="4"/>
        </w:numPr>
        <w:spacing w:line="360" w:lineRule="auto"/>
      </w:pPr>
      <w:r>
        <w:t xml:space="preserve">Pomysł, by autobus nr 17 skręcał przez dworzec na ul. Gdańską </w:t>
      </w:r>
      <w:r w:rsidR="00210844">
        <w:t>-</w:t>
      </w:r>
      <w:r>
        <w:t xml:space="preserve"> linia cieszy się dużym zainteresowaniem, a kurs o </w:t>
      </w:r>
      <w:r w:rsidR="00210844">
        <w:t xml:space="preserve">10:00 zdaniem mieszkanek i mieszkańców </w:t>
      </w:r>
      <w:r>
        <w:t>jest przepełniony.</w:t>
      </w:r>
    </w:p>
    <w:p w14:paraId="25B4603C" w14:textId="77777777" w:rsidR="00420FDB" w:rsidRDefault="0072040A" w:rsidP="00DF572A">
      <w:pPr>
        <w:pStyle w:val="Nagwek2"/>
      </w:pPr>
      <w:bookmarkStart w:id="8" w:name="_Toc214276846"/>
      <w:r>
        <w:t>3.4. Pomysły inwestycyjne i infrastrukturalne</w:t>
      </w:r>
      <w:bookmarkEnd w:id="8"/>
    </w:p>
    <w:p w14:paraId="13DC9373" w14:textId="77777777" w:rsidR="00420FDB" w:rsidRDefault="0072040A">
      <w:pPr>
        <w:numPr>
          <w:ilvl w:val="0"/>
          <w:numId w:val="5"/>
        </w:numPr>
        <w:spacing w:line="360" w:lineRule="auto"/>
      </w:pPr>
      <w:r>
        <w:t>Budowa przystanku PKP Reda Gniewowska uznana za kluczowe rozwiązanie poprawiające dostępność.</w:t>
      </w:r>
    </w:p>
    <w:p w14:paraId="1011585B" w14:textId="77777777" w:rsidR="00420FDB" w:rsidRDefault="0072040A">
      <w:pPr>
        <w:numPr>
          <w:ilvl w:val="0"/>
          <w:numId w:val="5"/>
        </w:numPr>
        <w:spacing w:line="360" w:lineRule="auto"/>
      </w:pPr>
      <w:r>
        <w:t>Remont chodników przy ul. Ogrodowej i Wojciecha.</w:t>
      </w:r>
    </w:p>
    <w:p w14:paraId="047749AB" w14:textId="77777777" w:rsidR="00420FDB" w:rsidRDefault="0072040A">
      <w:pPr>
        <w:numPr>
          <w:ilvl w:val="0"/>
          <w:numId w:val="5"/>
        </w:numPr>
        <w:spacing w:line="360" w:lineRule="auto"/>
      </w:pPr>
      <w:r>
        <w:t>Usprawnienie komunikacji pieszo-rowerowej między Rekowem, centrum Redy, Wejherowem i Rumią.</w:t>
      </w:r>
    </w:p>
    <w:p w14:paraId="6F51D7D8" w14:textId="77777777" w:rsidR="00420FDB" w:rsidRDefault="0072040A">
      <w:pPr>
        <w:numPr>
          <w:ilvl w:val="0"/>
          <w:numId w:val="5"/>
        </w:numPr>
        <w:spacing w:line="360" w:lineRule="auto"/>
      </w:pPr>
      <w:r>
        <w:t>Pomysł budowy drugiej nitki Alei Lipowej z ciągiem pieszo-rowerowym.</w:t>
      </w:r>
    </w:p>
    <w:p w14:paraId="31D2788C" w14:textId="77777777" w:rsidR="00420FDB" w:rsidRDefault="00420FDB">
      <w:pPr>
        <w:spacing w:line="360" w:lineRule="auto"/>
        <w:ind w:left="720"/>
      </w:pPr>
    </w:p>
    <w:p w14:paraId="72676F18" w14:textId="77777777" w:rsidR="00420FDB" w:rsidRDefault="0072040A">
      <w:pPr>
        <w:spacing w:line="360" w:lineRule="auto"/>
      </w:pPr>
      <w:r>
        <w:t>Pojawił się jeszcze pomysł stworzenia tunelu pod dworcem w Redzie, jednak w trakcie spotkania zauważono, że jest to działanie niemożliwe do zrealizowania z uwagi na uwarunkowania terenowe i bariery inwestycyjne.</w:t>
      </w:r>
    </w:p>
    <w:p w14:paraId="051DDC91" w14:textId="77777777" w:rsidR="00420FDB" w:rsidRDefault="0072040A" w:rsidP="00DF572A">
      <w:pPr>
        <w:pStyle w:val="Nagwek2"/>
      </w:pPr>
      <w:bookmarkStart w:id="9" w:name="_Toc214276847"/>
      <w:r>
        <w:t>3.5. Postulaty społeczne i inicjatywy obywatelskie</w:t>
      </w:r>
      <w:bookmarkEnd w:id="9"/>
    </w:p>
    <w:p w14:paraId="65A34911" w14:textId="77777777" w:rsidR="00420FDB" w:rsidRDefault="0072040A">
      <w:pPr>
        <w:numPr>
          <w:ilvl w:val="0"/>
          <w:numId w:val="6"/>
        </w:numPr>
        <w:spacing w:line="360" w:lineRule="auto"/>
      </w:pPr>
      <w:r>
        <w:t>Wprowadzenie programu „Krzesełko dla Seniora” - zachęcenie właścicieli lokali użytkowych do wystawiania siedzisk dla osób starszych.</w:t>
      </w:r>
    </w:p>
    <w:p w14:paraId="4436F954" w14:textId="77777777" w:rsidR="00420FDB" w:rsidRDefault="0072040A">
      <w:pPr>
        <w:numPr>
          <w:ilvl w:val="0"/>
          <w:numId w:val="6"/>
        </w:numPr>
        <w:spacing w:line="360" w:lineRule="auto"/>
      </w:pPr>
      <w:r>
        <w:t>Utrzymanie funkcji rekreacyjno-rowerowej lokalnych dróg, ograniczenie prędkości do 30 km/h i wprowadzenie limitu masy pojazdów do 8 ton (z wyłączeniem służb).</w:t>
      </w:r>
    </w:p>
    <w:p w14:paraId="0C07D16D" w14:textId="77777777" w:rsidR="00420FDB" w:rsidRDefault="0072040A">
      <w:pPr>
        <w:numPr>
          <w:ilvl w:val="0"/>
          <w:numId w:val="6"/>
        </w:numPr>
        <w:spacing w:line="360" w:lineRule="auto"/>
      </w:pPr>
      <w:r>
        <w:lastRenderedPageBreak/>
        <w:t>Mieszkańcy Betlejem wskazali, że priorytetem tej części miasta jest dostępność transportu publicznego i infrastruktury pieszej. Podkreślono, że obecna droga spełnia funkcję awaryjnego objazdu przy zatorach na DW468 i nie stanowi bariery dla przejazdu karetek.</w:t>
      </w:r>
    </w:p>
    <w:p w14:paraId="2EBA6977" w14:textId="18D6D828" w:rsidR="00420FDB" w:rsidRDefault="00380699" w:rsidP="00703851">
      <w:pPr>
        <w:pStyle w:val="Nagwek1"/>
      </w:pPr>
      <w:bookmarkStart w:id="10" w:name="_Toc214276848"/>
      <w:r>
        <w:t>4. Wnioski i rekomendacje z pracy w grupach</w:t>
      </w:r>
      <w:bookmarkEnd w:id="10"/>
    </w:p>
    <w:p w14:paraId="406CC2D6" w14:textId="1C0462D2" w:rsidR="00420FDB" w:rsidRDefault="00DF572A" w:rsidP="00703851">
      <w:pPr>
        <w:pStyle w:val="Nagwek2"/>
      </w:pPr>
      <w:bookmarkStart w:id="11" w:name="_Toc214276849"/>
      <w:r>
        <w:t>4.1. Poprawa dostępności transportu w dzielnicach wykluczonych:</w:t>
      </w:r>
      <w:bookmarkEnd w:id="11"/>
    </w:p>
    <w:p w14:paraId="277B65F5" w14:textId="77777777" w:rsidR="00420FDB" w:rsidRDefault="0072040A">
      <w:pPr>
        <w:numPr>
          <w:ilvl w:val="1"/>
          <w:numId w:val="8"/>
        </w:numPr>
        <w:spacing w:line="360" w:lineRule="auto"/>
      </w:pPr>
      <w:r>
        <w:t>uruchomienie dodatkowych kursów w godzinach popołudniowych i weekendowych,</w:t>
      </w:r>
    </w:p>
    <w:p w14:paraId="44033627" w14:textId="77777777" w:rsidR="00420FDB" w:rsidRDefault="0072040A">
      <w:pPr>
        <w:numPr>
          <w:ilvl w:val="1"/>
          <w:numId w:val="8"/>
        </w:numPr>
        <w:spacing w:line="360" w:lineRule="auto"/>
      </w:pPr>
      <w:r>
        <w:t>wykorzystanie mniejszych autobusów do obsługi osiedli o wąskich ulicach (Betlejem, Konopnickiej, Zbychowo),</w:t>
      </w:r>
    </w:p>
    <w:p w14:paraId="4A416151" w14:textId="77777777" w:rsidR="00420FDB" w:rsidRDefault="0072040A">
      <w:pPr>
        <w:numPr>
          <w:ilvl w:val="1"/>
          <w:numId w:val="8"/>
        </w:numPr>
        <w:spacing w:line="360" w:lineRule="auto"/>
      </w:pPr>
      <w:r>
        <w:t>rozważenie współpracy z prywatnymi przewoźnikami.</w:t>
      </w:r>
    </w:p>
    <w:p w14:paraId="493F3086" w14:textId="629FECBD" w:rsidR="00420FDB" w:rsidRDefault="00DF572A" w:rsidP="00703851">
      <w:pPr>
        <w:pStyle w:val="Nagwek2"/>
      </w:pPr>
      <w:bookmarkStart w:id="12" w:name="_Toc214276850"/>
      <w:r>
        <w:t>4.2. Zwiększenie komfortu i bezpieczeństwa pasażerów:</w:t>
      </w:r>
      <w:bookmarkEnd w:id="12"/>
    </w:p>
    <w:p w14:paraId="18356531" w14:textId="77777777" w:rsidR="00420FDB" w:rsidRDefault="0072040A">
      <w:pPr>
        <w:numPr>
          <w:ilvl w:val="1"/>
          <w:numId w:val="8"/>
        </w:numPr>
        <w:spacing w:line="360" w:lineRule="auto"/>
      </w:pPr>
      <w:r>
        <w:t>wyposażenie przystanków w wiaty, ławki i oświetlenie,</w:t>
      </w:r>
    </w:p>
    <w:p w14:paraId="5377BA7A" w14:textId="77777777" w:rsidR="00420FDB" w:rsidRDefault="0072040A">
      <w:pPr>
        <w:numPr>
          <w:ilvl w:val="1"/>
          <w:numId w:val="8"/>
        </w:numPr>
        <w:spacing w:line="360" w:lineRule="auto"/>
      </w:pPr>
      <w:r>
        <w:t>współpraca z Radą Seniorów przy wskazaniu lokalizacji nowych ławeczek.</w:t>
      </w:r>
    </w:p>
    <w:p w14:paraId="3339C492" w14:textId="710C5EE0" w:rsidR="00420FDB" w:rsidRDefault="00DF572A" w:rsidP="00703851">
      <w:pPr>
        <w:pStyle w:val="Nagwek2"/>
      </w:pPr>
      <w:bookmarkStart w:id="13" w:name="_Toc214276851"/>
      <w:r>
        <w:t>4.3. Integracja transportu publicznego:</w:t>
      </w:r>
      <w:bookmarkEnd w:id="13"/>
    </w:p>
    <w:p w14:paraId="4A36DE3E" w14:textId="77777777" w:rsidR="00420FDB" w:rsidRDefault="0072040A">
      <w:pPr>
        <w:numPr>
          <w:ilvl w:val="1"/>
          <w:numId w:val="8"/>
        </w:numPr>
        <w:spacing w:line="360" w:lineRule="auto"/>
      </w:pPr>
      <w:r>
        <w:t>współpraca z miastami sąsiednimi (Wejherowo, Rumia) i OMGGS w zakresie wspólnych linii i rozkładów,</w:t>
      </w:r>
    </w:p>
    <w:p w14:paraId="35F8DC1F" w14:textId="77777777" w:rsidR="00420FDB" w:rsidRDefault="0072040A">
      <w:pPr>
        <w:numPr>
          <w:ilvl w:val="1"/>
          <w:numId w:val="8"/>
        </w:numPr>
        <w:spacing w:line="360" w:lineRule="auto"/>
      </w:pPr>
      <w:r>
        <w:t>rozwój ekologicznego transportu gminnego (autobusy elektryczne, rowery MEVO, ścieżki rowerowe).</w:t>
      </w:r>
    </w:p>
    <w:p w14:paraId="272164CF" w14:textId="29B602CA" w:rsidR="00420FDB" w:rsidRDefault="00DF572A" w:rsidP="00703851">
      <w:pPr>
        <w:pStyle w:val="Nagwek2"/>
      </w:pPr>
      <w:bookmarkStart w:id="14" w:name="_Toc214276852"/>
      <w:r>
        <w:t>4.4. Zrównoważony rozwój infrastruktury:</w:t>
      </w:r>
      <w:bookmarkEnd w:id="14"/>
    </w:p>
    <w:p w14:paraId="472520FB" w14:textId="77777777" w:rsidR="00420FDB" w:rsidRDefault="0072040A">
      <w:pPr>
        <w:numPr>
          <w:ilvl w:val="1"/>
          <w:numId w:val="8"/>
        </w:numPr>
        <w:spacing w:line="360" w:lineRule="auto"/>
      </w:pPr>
      <w:r>
        <w:t>utrzymanie funkcji rekreacyjno-rowerowej dróg lokalnych,</w:t>
      </w:r>
    </w:p>
    <w:p w14:paraId="766F1778" w14:textId="77777777" w:rsidR="00420FDB" w:rsidRDefault="0072040A">
      <w:pPr>
        <w:numPr>
          <w:ilvl w:val="1"/>
          <w:numId w:val="8"/>
        </w:numPr>
        <w:spacing w:line="360" w:lineRule="auto"/>
      </w:pPr>
      <w:r>
        <w:t>unikanie kosztownych inwestycji drogowych o niskiej lokalnej użyteczności,</w:t>
      </w:r>
    </w:p>
    <w:p w14:paraId="1EE45214" w14:textId="77777777" w:rsidR="00420FDB" w:rsidRDefault="0072040A">
      <w:pPr>
        <w:numPr>
          <w:ilvl w:val="1"/>
          <w:numId w:val="8"/>
        </w:numPr>
        <w:spacing w:line="360" w:lineRule="auto"/>
      </w:pPr>
      <w:r>
        <w:t xml:space="preserve">skupienie się na rozwiązaniach </w:t>
      </w:r>
      <w:proofErr w:type="spellStart"/>
      <w:r>
        <w:t>niskokosztowych</w:t>
      </w:r>
      <w:proofErr w:type="spellEnd"/>
      <w:r>
        <w:t>, służących mieszkańcom Redy, a nie tranzytowi.</w:t>
      </w:r>
    </w:p>
    <w:p w14:paraId="382D89EE" w14:textId="77777777" w:rsidR="00420FDB" w:rsidRDefault="00420FDB">
      <w:pPr>
        <w:spacing w:line="360" w:lineRule="auto"/>
      </w:pPr>
    </w:p>
    <w:p w14:paraId="74BF73F9" w14:textId="77777777" w:rsidR="00380699" w:rsidRDefault="00380699" w:rsidP="00703851">
      <w:pPr>
        <w:pStyle w:val="Nagwek1"/>
      </w:pPr>
      <w:bookmarkStart w:id="15" w:name="_Toc214276853"/>
      <w:r>
        <w:lastRenderedPageBreak/>
        <w:t>5. Deklaracje i ustalenia po naradzie obywatelskiej</w:t>
      </w:r>
      <w:bookmarkEnd w:id="15"/>
    </w:p>
    <w:p w14:paraId="1ECE90D0" w14:textId="77777777" w:rsidR="00420FDB" w:rsidRDefault="0072040A">
      <w:pPr>
        <w:spacing w:line="360" w:lineRule="auto"/>
      </w:pPr>
      <w:r>
        <w:t xml:space="preserve">Narada obywatelska w Redzie potwierdziła, że mieszkańcy oczekują sprawniejszej, bardziej dostępnej i </w:t>
      </w:r>
      <w:proofErr w:type="spellStart"/>
      <w:r>
        <w:t>inkluzywnej</w:t>
      </w:r>
      <w:proofErr w:type="spellEnd"/>
      <w:r>
        <w:t xml:space="preserve"> komunikacji publicznej, opartej na realnych potrzebach lokalnych. Jednocześnie pojawiła się silna potrzeba utrzymania równowagi między rozwojem infrastruktury drogowej a ochroną lokalnego charakteru dzielnic.</w:t>
      </w:r>
    </w:p>
    <w:p w14:paraId="75963EFF" w14:textId="77777777" w:rsidR="00420FDB" w:rsidRDefault="0072040A">
      <w:pPr>
        <w:spacing w:line="360" w:lineRule="auto"/>
        <w:rPr>
          <w:highlight w:val="yellow"/>
        </w:rPr>
      </w:pPr>
      <w:r>
        <w:t>Wnioski i rekomendacje z narady zostaną przekazane właściwym merytorycznie referatom Urzędu Miasta w Redzie oraz Radzie Miejskiej. Wyniki spotkania będą również uwzględnione w dalszych działaniach w ramach Krajowego Planu Odbudowy - Inwestycja G1.1.4.</w:t>
      </w:r>
    </w:p>
    <w:p w14:paraId="4281CB79" w14:textId="7A7C76C0" w:rsidR="00380699" w:rsidRDefault="00DF572A" w:rsidP="00703851">
      <w:pPr>
        <w:pStyle w:val="Nagwek2"/>
      </w:pPr>
      <w:bookmarkStart w:id="16" w:name="_Toc214276854"/>
      <w:r>
        <w:t>5.</w:t>
      </w:r>
      <w:r w:rsidR="00703851">
        <w:t xml:space="preserve">1. </w:t>
      </w:r>
      <w:r w:rsidR="00380699">
        <w:t>Deklaracje Urzędu Miasta Redy</w:t>
      </w:r>
      <w:bookmarkEnd w:id="16"/>
    </w:p>
    <w:p w14:paraId="0867C30B" w14:textId="77777777" w:rsidR="00380699" w:rsidRDefault="00380699" w:rsidP="00703851">
      <w:pPr>
        <w:pStyle w:val="Nagwek3"/>
      </w:pPr>
      <w:bookmarkStart w:id="17" w:name="_Toc214276855"/>
      <w:r>
        <w:t>a) Poprawa infrastruktury przystankowej</w:t>
      </w:r>
      <w:bookmarkEnd w:id="17"/>
    </w:p>
    <w:p w14:paraId="0FB2278F" w14:textId="77777777" w:rsidR="00380699" w:rsidRDefault="00380699" w:rsidP="00380699">
      <w:pPr>
        <w:numPr>
          <w:ilvl w:val="0"/>
          <w:numId w:val="9"/>
        </w:numPr>
        <w:spacing w:line="360" w:lineRule="auto"/>
      </w:pPr>
      <w:r>
        <w:t>Urząd zadeklarował, że Rada Seniorów zostanie oficjalnie włączona w proces wskazywania miejsc posadowienia nowych ławeczek i wiat w mieście.</w:t>
      </w:r>
    </w:p>
    <w:p w14:paraId="40A45305" w14:textId="77777777" w:rsidR="00380699" w:rsidRDefault="00380699" w:rsidP="00380699">
      <w:pPr>
        <w:numPr>
          <w:ilvl w:val="0"/>
          <w:numId w:val="9"/>
        </w:numPr>
        <w:spacing w:line="360" w:lineRule="auto"/>
      </w:pPr>
      <w:r>
        <w:t>Referat Inwestycji i Inżynierii Miejskiej do końca I kwartału 2026 r. przygotuje inwentaryzację przystanków wymagających modernizacji (ławki, oświetlenie, wiaty).</w:t>
      </w:r>
    </w:p>
    <w:p w14:paraId="7B11B7E3" w14:textId="77777777" w:rsidR="00380699" w:rsidRDefault="00380699" w:rsidP="00380699">
      <w:pPr>
        <w:numPr>
          <w:ilvl w:val="0"/>
          <w:numId w:val="9"/>
        </w:numPr>
        <w:spacing w:line="360" w:lineRule="auto"/>
      </w:pPr>
      <w:r>
        <w:t>Zgłoszony zostanie wniosek o ujęcie tej inwestycji w budżecie na 2026 rok.</w:t>
      </w:r>
    </w:p>
    <w:p w14:paraId="71C86DD5" w14:textId="77777777" w:rsidR="00380699" w:rsidRDefault="00380699" w:rsidP="00703851">
      <w:pPr>
        <w:pStyle w:val="Nagwek3"/>
      </w:pPr>
      <w:bookmarkStart w:id="18" w:name="_Toc214276856"/>
      <w:r>
        <w:t>b) Włączenie Betlejem i Ciechocina w sieć transportu publicznego</w:t>
      </w:r>
      <w:bookmarkEnd w:id="18"/>
    </w:p>
    <w:p w14:paraId="312A73A6" w14:textId="77777777" w:rsidR="00380699" w:rsidRDefault="00380699" w:rsidP="00380699">
      <w:pPr>
        <w:numPr>
          <w:ilvl w:val="0"/>
          <w:numId w:val="10"/>
        </w:numPr>
        <w:spacing w:line="360" w:lineRule="auto"/>
      </w:pPr>
      <w:r>
        <w:t>Urząd potwierdził chęć rozmów z MZK Wejherowo w sprawie wydłużenia kursów linii nr 9 po godz. 18:00 oraz rozważenia uruchomienia kursów weekendowych dla linii nr 18 (ul. Polna).</w:t>
      </w:r>
    </w:p>
    <w:p w14:paraId="44A3771A" w14:textId="77777777" w:rsidR="00380699" w:rsidRDefault="00380699" w:rsidP="00380699">
      <w:pPr>
        <w:numPr>
          <w:ilvl w:val="0"/>
          <w:numId w:val="10"/>
        </w:numPr>
        <w:spacing w:line="360" w:lineRule="auto"/>
      </w:pPr>
      <w:r>
        <w:t>Zastępczyni Burmistrza Dominika Kudlińska zapowiedziała, że temat obsługi komunikacyjnej Betlejem będzie omawiany przy tworzeniu nowego rozkładu jazdy na rok 2026.</w:t>
      </w:r>
    </w:p>
    <w:p w14:paraId="4E1D0B71" w14:textId="77777777" w:rsidR="00380699" w:rsidRDefault="00380699" w:rsidP="00703851">
      <w:pPr>
        <w:pStyle w:val="Nagwek3"/>
      </w:pPr>
      <w:bookmarkStart w:id="19" w:name="_Toc214276857"/>
      <w:r>
        <w:t>c) Wsparcie dla osób starszych i z niepełnosprawnościami</w:t>
      </w:r>
      <w:bookmarkEnd w:id="19"/>
    </w:p>
    <w:p w14:paraId="4B4CD693" w14:textId="2941E44E" w:rsidR="00380699" w:rsidRDefault="00380699" w:rsidP="00380699">
      <w:pPr>
        <w:numPr>
          <w:ilvl w:val="0"/>
          <w:numId w:val="11"/>
        </w:numPr>
        <w:spacing w:line="360" w:lineRule="auto"/>
      </w:pPr>
      <w:r>
        <w:t>Urząd poprze inicjatywę społeczną „Krzesełko dla Seniora” i przeprowadzi rozmowy z właścicielami lokali użytkowych (list intencyjny lub kampania informacyjna do wiosny 2026 r.).</w:t>
      </w:r>
    </w:p>
    <w:p w14:paraId="5DD0AE27" w14:textId="77777777" w:rsidR="00380699" w:rsidRDefault="00380699" w:rsidP="00380699">
      <w:pPr>
        <w:numPr>
          <w:ilvl w:val="0"/>
          <w:numId w:val="11"/>
        </w:numPr>
        <w:spacing w:line="360" w:lineRule="auto"/>
      </w:pPr>
      <w:r>
        <w:t>W planach jest również umieszczenie ławek przy każdym przystanku, o ile pozwolą na to warunki terenowe i budżetowe.</w:t>
      </w:r>
    </w:p>
    <w:p w14:paraId="29B5E576" w14:textId="77777777" w:rsidR="00380699" w:rsidRDefault="00380699" w:rsidP="00703851">
      <w:pPr>
        <w:pStyle w:val="Nagwek3"/>
      </w:pPr>
      <w:bookmarkStart w:id="20" w:name="_Toc214276858"/>
      <w:r>
        <w:lastRenderedPageBreak/>
        <w:t>d) Planowanie zrównoważonego transportu</w:t>
      </w:r>
      <w:bookmarkEnd w:id="20"/>
    </w:p>
    <w:p w14:paraId="4230AACC" w14:textId="77777777" w:rsidR="00380699" w:rsidRDefault="00380699" w:rsidP="00380699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 w:hanging="357"/>
        <w:rPr>
          <w:color w:val="000000"/>
        </w:rPr>
      </w:pPr>
      <w:r>
        <w:rPr>
          <w:color w:val="000000"/>
        </w:rPr>
        <w:t xml:space="preserve">W planie budżetu na rok 2026 wprowadzono zadanie polegające na przeprowadzeniu analiz ruchu dla części miasta: </w:t>
      </w:r>
    </w:p>
    <w:p w14:paraId="60152029" w14:textId="77777777" w:rsidR="00380699" w:rsidRDefault="00380699" w:rsidP="00380699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18"/>
        <w:rPr>
          <w:color w:val="000000"/>
        </w:rPr>
      </w:pPr>
      <w:r>
        <w:rPr>
          <w:color w:val="000000"/>
        </w:rPr>
        <w:t xml:space="preserve">dla rejonu </w:t>
      </w:r>
      <w:r>
        <w:t>między</w:t>
      </w:r>
      <w:r>
        <w:rPr>
          <w:color w:val="000000"/>
        </w:rPr>
        <w:t xml:space="preserve"> ul. Obwodową, Gdańską, Łąkową i Młyńską,</w:t>
      </w:r>
    </w:p>
    <w:p w14:paraId="257FACBF" w14:textId="77777777" w:rsidR="00380699" w:rsidRDefault="00380699" w:rsidP="00380699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280" w:line="360" w:lineRule="auto"/>
        <w:ind w:left="1418"/>
        <w:rPr>
          <w:color w:val="000000"/>
        </w:rPr>
      </w:pPr>
      <w:r>
        <w:rPr>
          <w:color w:val="000000"/>
        </w:rPr>
        <w:t>dla rejonu ul. Cechowej, Ogrodowej z włączeniem w drogę wojewódzką.</w:t>
      </w:r>
    </w:p>
    <w:p w14:paraId="2E12EBC9" w14:textId="77777777" w:rsidR="00380699" w:rsidRDefault="00380699" w:rsidP="00703851">
      <w:pPr>
        <w:pStyle w:val="Nagwek3"/>
      </w:pPr>
      <w:bookmarkStart w:id="21" w:name="_Toc214276859"/>
      <w:r>
        <w:t>e) Komunikacja z MZK i OMGGS</w:t>
      </w:r>
      <w:bookmarkEnd w:id="21"/>
    </w:p>
    <w:p w14:paraId="26EC540A" w14:textId="77777777" w:rsidR="00380699" w:rsidRDefault="00380699" w:rsidP="00380699">
      <w:pPr>
        <w:numPr>
          <w:ilvl w:val="0"/>
          <w:numId w:val="13"/>
        </w:numPr>
        <w:spacing w:line="360" w:lineRule="auto"/>
      </w:pPr>
      <w:r>
        <w:t>Urząd zapowiedział rozpoczęcie rozmów z miastami sąsiednimi (Wejherowo, Rumia) i Obszarem Metropolitalnym Gdańsk-Gdynia-Sopot w celu:</w:t>
      </w:r>
    </w:p>
    <w:p w14:paraId="5360CB30" w14:textId="77777777" w:rsidR="00380699" w:rsidRDefault="00380699" w:rsidP="00380699">
      <w:pPr>
        <w:numPr>
          <w:ilvl w:val="1"/>
          <w:numId w:val="13"/>
        </w:numPr>
        <w:spacing w:line="360" w:lineRule="auto"/>
      </w:pPr>
      <w:r>
        <w:t>zbadania możliwości integracji biletowej i rozkładowej,</w:t>
      </w:r>
    </w:p>
    <w:p w14:paraId="435FDC2F" w14:textId="77777777" w:rsidR="00380699" w:rsidRDefault="00380699" w:rsidP="00380699">
      <w:pPr>
        <w:numPr>
          <w:ilvl w:val="1"/>
          <w:numId w:val="13"/>
        </w:numPr>
        <w:spacing w:line="360" w:lineRule="auto"/>
      </w:pPr>
      <w:r>
        <w:t>wydłużenia kursów linii 83, 84 i 87 do dworca w Redzie,</w:t>
      </w:r>
    </w:p>
    <w:p w14:paraId="4F8ED88E" w14:textId="77777777" w:rsidR="00380699" w:rsidRDefault="00380699" w:rsidP="00380699">
      <w:pPr>
        <w:numPr>
          <w:ilvl w:val="1"/>
          <w:numId w:val="13"/>
        </w:numPr>
        <w:spacing w:line="360" w:lineRule="auto"/>
      </w:pPr>
      <w:r>
        <w:t>uwzględnienia Redy w planach metropolitalnych połączeń autobusowych.</w:t>
      </w:r>
    </w:p>
    <w:p w14:paraId="1DD78773" w14:textId="45A3771D" w:rsidR="00380699" w:rsidRDefault="00DF572A" w:rsidP="00703851">
      <w:pPr>
        <w:pStyle w:val="Nagwek2"/>
      </w:pPr>
      <w:bookmarkStart w:id="22" w:name="_Toc214276860"/>
      <w:r>
        <w:t>5.</w:t>
      </w:r>
      <w:r w:rsidR="00380699">
        <w:t>2. Deklaracje MZK Wejherowo</w:t>
      </w:r>
      <w:bookmarkEnd w:id="22"/>
    </w:p>
    <w:p w14:paraId="707414DA" w14:textId="77777777" w:rsidR="00380699" w:rsidRDefault="00380699" w:rsidP="00703851">
      <w:pPr>
        <w:pStyle w:val="Nagwek3"/>
      </w:pPr>
      <w:bookmarkStart w:id="23" w:name="_Toc214276861"/>
      <w:r>
        <w:t>a) Analiza efektywności linii nr 17</w:t>
      </w:r>
      <w:bookmarkEnd w:id="23"/>
    </w:p>
    <w:p w14:paraId="3050D360" w14:textId="77777777" w:rsidR="00380699" w:rsidRDefault="00380699" w:rsidP="00380699">
      <w:pPr>
        <w:numPr>
          <w:ilvl w:val="0"/>
          <w:numId w:val="14"/>
        </w:numPr>
        <w:spacing w:line="360" w:lineRule="auto"/>
      </w:pPr>
      <w:r>
        <w:t>MZK zobowiązało się do przeglądu frekwencji i kosztów kursów autobusu nr 17 w Redzie (szczególnie kursu o godz. 10:00, który jest przepełniony).</w:t>
      </w:r>
    </w:p>
    <w:p w14:paraId="27C9DE2C" w14:textId="77777777" w:rsidR="00380699" w:rsidRDefault="00380699" w:rsidP="00380699">
      <w:pPr>
        <w:numPr>
          <w:ilvl w:val="0"/>
          <w:numId w:val="14"/>
        </w:numPr>
        <w:spacing w:line="360" w:lineRule="auto"/>
      </w:pPr>
      <w:r>
        <w:t>Wstępnie zapowiedziano analizę możliwości zwiększenia liczby kursów w godzinach porannych i okołopołudniowych.</w:t>
      </w:r>
    </w:p>
    <w:p w14:paraId="065CFEBA" w14:textId="77777777" w:rsidR="00380699" w:rsidRDefault="00380699" w:rsidP="00703851">
      <w:pPr>
        <w:pStyle w:val="Nagwek3"/>
      </w:pPr>
      <w:bookmarkStart w:id="24" w:name="_Toc214276862"/>
      <w:r>
        <w:t>b) Szkolenia dla kierowców</w:t>
      </w:r>
      <w:bookmarkEnd w:id="24"/>
    </w:p>
    <w:p w14:paraId="38A4D6A6" w14:textId="77777777" w:rsidR="00380699" w:rsidRDefault="00380699" w:rsidP="00380699">
      <w:pPr>
        <w:numPr>
          <w:ilvl w:val="0"/>
          <w:numId w:val="15"/>
        </w:numPr>
        <w:spacing w:line="360" w:lineRule="auto"/>
      </w:pPr>
      <w:r>
        <w:t>Kierownik MZK, Maksymilian Rudnik, zapowiedział wdrożenie szkoleń z jazdy ekonomicznej i bezpiecznej dla kierowców, co ma zmniejszyć koszty paliwa i poprawić kulturę jazdy.</w:t>
      </w:r>
    </w:p>
    <w:p w14:paraId="26CB772C" w14:textId="77777777" w:rsidR="00380699" w:rsidRDefault="00380699" w:rsidP="00703851">
      <w:pPr>
        <w:pStyle w:val="Nagwek3"/>
      </w:pPr>
      <w:bookmarkStart w:id="25" w:name="_Toc214276863"/>
      <w:r>
        <w:t>c) Współpraca w zakresie ekologicznego transportu</w:t>
      </w:r>
      <w:bookmarkEnd w:id="25"/>
    </w:p>
    <w:p w14:paraId="66A796CB" w14:textId="77777777" w:rsidR="00380699" w:rsidRDefault="00380699" w:rsidP="00380699">
      <w:pPr>
        <w:numPr>
          <w:ilvl w:val="0"/>
          <w:numId w:val="16"/>
        </w:numPr>
        <w:spacing w:line="360" w:lineRule="auto"/>
      </w:pPr>
      <w:r>
        <w:t>MZK wyraziło gotowość do współpracy z gminą Reda przy testach autobusów elektrycznych oraz małych busów o napędzie hybrydowym lub elektrycznym - szczególnie na krótkich liniach szkolnych i osiedlowych.</w:t>
      </w:r>
    </w:p>
    <w:p w14:paraId="4650D259" w14:textId="77777777" w:rsidR="00380699" w:rsidRDefault="00380699" w:rsidP="00380699">
      <w:pPr>
        <w:spacing w:line="360" w:lineRule="auto"/>
      </w:pPr>
    </w:p>
    <w:p w14:paraId="25A269B0" w14:textId="23E862D1" w:rsidR="00380699" w:rsidRDefault="00DF572A" w:rsidP="00703851">
      <w:pPr>
        <w:pStyle w:val="Nagwek2"/>
      </w:pPr>
      <w:bookmarkStart w:id="26" w:name="_Toc214276864"/>
      <w:r>
        <w:lastRenderedPageBreak/>
        <w:t>5.</w:t>
      </w:r>
      <w:r w:rsidR="00380699">
        <w:t>3. Deklaracje społeczne i partnerskie</w:t>
      </w:r>
      <w:bookmarkEnd w:id="26"/>
    </w:p>
    <w:p w14:paraId="62BD581B" w14:textId="77777777" w:rsidR="00380699" w:rsidRDefault="00380699" w:rsidP="00703851">
      <w:pPr>
        <w:pStyle w:val="Nagwek3"/>
      </w:pPr>
      <w:bookmarkStart w:id="27" w:name="_Toc214276865"/>
      <w:r>
        <w:t>a) Włączenie mieszkańców w proces decyzyjny</w:t>
      </w:r>
      <w:bookmarkEnd w:id="27"/>
    </w:p>
    <w:p w14:paraId="14E9F57A" w14:textId="77777777" w:rsidR="00380699" w:rsidRDefault="00380699" w:rsidP="00380699">
      <w:pPr>
        <w:numPr>
          <w:ilvl w:val="0"/>
          <w:numId w:val="17"/>
        </w:numPr>
        <w:spacing w:line="360" w:lineRule="auto"/>
      </w:pPr>
      <w:r>
        <w:t>Ustalono, że kolejne spotkanie konsultacyjne dotyczące zmian w rozkładzie jazdy i planu rozmieszczenia przystanków odbędzie się w I połowie 2026 r.</w:t>
      </w:r>
    </w:p>
    <w:p w14:paraId="6E7B11D9" w14:textId="77777777" w:rsidR="00380699" w:rsidRDefault="00380699" w:rsidP="00380699">
      <w:pPr>
        <w:numPr>
          <w:ilvl w:val="0"/>
          <w:numId w:val="17"/>
        </w:numPr>
        <w:spacing w:line="360" w:lineRule="auto"/>
      </w:pPr>
      <w:r>
        <w:t>Urząd opracuje raport wraz z rekomendacjami z tej narady i udostępni go na stronie internetowej miasta.</w:t>
      </w:r>
    </w:p>
    <w:p w14:paraId="0268AB72" w14:textId="77777777" w:rsidR="00380699" w:rsidRDefault="00380699" w:rsidP="00703851">
      <w:pPr>
        <w:pStyle w:val="Nagwek3"/>
      </w:pPr>
      <w:bookmarkStart w:id="28" w:name="_Toc214276866"/>
      <w:r>
        <w:t>b) Kontynuacja formatu narad obywatelskich</w:t>
      </w:r>
      <w:bookmarkEnd w:id="28"/>
    </w:p>
    <w:p w14:paraId="0485E067" w14:textId="44348903" w:rsidR="00380699" w:rsidRDefault="00380699" w:rsidP="00380699">
      <w:pPr>
        <w:numPr>
          <w:ilvl w:val="0"/>
          <w:numId w:val="18"/>
        </w:numPr>
        <w:spacing w:line="360" w:lineRule="auto"/>
      </w:pPr>
      <w:r>
        <w:t xml:space="preserve">Spotkanie zostało ocenione przez uczestników pozytywnie i padła deklaracja, że narady obywatelskie w Redzie będą kontynuowane jako stała forma dialogu społecznego - w kolejnych edycjach </w:t>
      </w:r>
      <w:r w:rsidR="00210844">
        <w:t>mogą</w:t>
      </w:r>
      <w:r>
        <w:t xml:space="preserve"> dotyczyć m.in. bezpieczeństwa pieszych i zieleni miejskiej.</w:t>
      </w:r>
    </w:p>
    <w:p w14:paraId="1485F884" w14:textId="138F0E70" w:rsidR="00420FDB" w:rsidRDefault="00380699" w:rsidP="00703851">
      <w:pPr>
        <w:pStyle w:val="Nagwek1"/>
      </w:pPr>
      <w:bookmarkStart w:id="29" w:name="_Toc214276867"/>
      <w:r>
        <w:t>6. Informacja o projekcie</w:t>
      </w:r>
      <w:bookmarkEnd w:id="29"/>
    </w:p>
    <w:p w14:paraId="07D248A7" w14:textId="77777777" w:rsidR="00703851" w:rsidRDefault="0072040A" w:rsidP="00703851">
      <w:pPr>
        <w:spacing w:line="360" w:lineRule="auto"/>
        <w:rPr>
          <w:i/>
          <w:iCs/>
        </w:rPr>
      </w:pPr>
      <w:r>
        <w:rPr>
          <w:i/>
          <w:iCs/>
        </w:rPr>
        <w:t>Działania projektu realizują zadanie publiczne „Przeprowadzenie działań edukacyjnych, badawczo-rozwojowych oraz działań szkoleniowo-doradczych w obszarze zielonej i energetycznej transformacji”, realizowane w ramach Inwestycji G1.1.4 Krajowego Planu Odbudowy (wskaźnik G9G) na zlecenie Ministra Funduszy i Polityki Regionalnej.</w:t>
      </w:r>
    </w:p>
    <w:p w14:paraId="15917E6C" w14:textId="5D900B6A" w:rsidR="00420FDB" w:rsidRPr="00703851" w:rsidRDefault="00703851" w:rsidP="00703851">
      <w:pPr>
        <w:pStyle w:val="Nagwek1"/>
      </w:pPr>
      <w:bookmarkStart w:id="30" w:name="_Toc214276868"/>
      <w:r w:rsidRPr="00703851">
        <w:t>7. Podsumowanie</w:t>
      </w:r>
      <w:r>
        <w:t xml:space="preserve"> kluczowych zobowiązań</w:t>
      </w:r>
      <w:bookmarkEnd w:id="30"/>
      <w:r>
        <w:t xml:space="preserve"> </w:t>
      </w:r>
    </w:p>
    <w:tbl>
      <w:tblPr>
        <w:tblStyle w:val="a"/>
        <w:tblW w:w="901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8"/>
        <w:gridCol w:w="1768"/>
        <w:gridCol w:w="2853"/>
      </w:tblGrid>
      <w:tr w:rsidR="00420FDB" w:rsidRPr="00210844" w14:paraId="1C148DD0" w14:textId="77777777">
        <w:trPr>
          <w:tblHeader/>
        </w:trPr>
        <w:tc>
          <w:tcPr>
            <w:tcW w:w="4398" w:type="dxa"/>
            <w:vAlign w:val="center"/>
          </w:tcPr>
          <w:p w14:paraId="09AB9F59" w14:textId="77777777" w:rsidR="00420FDB" w:rsidRPr="00210844" w:rsidRDefault="0072040A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210844">
              <w:rPr>
                <w:b/>
                <w:bCs/>
                <w:sz w:val="20"/>
                <w:szCs w:val="20"/>
              </w:rPr>
              <w:t>Obszar</w:t>
            </w:r>
          </w:p>
        </w:tc>
        <w:tc>
          <w:tcPr>
            <w:tcW w:w="1768" w:type="dxa"/>
            <w:vAlign w:val="center"/>
          </w:tcPr>
          <w:p w14:paraId="180CCFF5" w14:textId="77777777" w:rsidR="00420FDB" w:rsidRPr="00210844" w:rsidRDefault="0072040A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210844">
              <w:rPr>
                <w:b/>
                <w:bCs/>
                <w:sz w:val="20"/>
                <w:szCs w:val="20"/>
              </w:rPr>
              <w:t>Deklaracja</w:t>
            </w:r>
          </w:p>
        </w:tc>
        <w:tc>
          <w:tcPr>
            <w:tcW w:w="2853" w:type="dxa"/>
            <w:vAlign w:val="center"/>
          </w:tcPr>
          <w:p w14:paraId="3E92AD71" w14:textId="77777777" w:rsidR="00420FDB" w:rsidRPr="00210844" w:rsidRDefault="0072040A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210844">
              <w:rPr>
                <w:b/>
                <w:bCs/>
                <w:sz w:val="20"/>
                <w:szCs w:val="20"/>
              </w:rPr>
              <w:t>Termin</w:t>
            </w:r>
          </w:p>
        </w:tc>
      </w:tr>
      <w:tr w:rsidR="00420FDB" w:rsidRPr="00210844" w14:paraId="786DBEF2" w14:textId="77777777">
        <w:tc>
          <w:tcPr>
            <w:tcW w:w="4398" w:type="dxa"/>
            <w:vAlign w:val="center"/>
          </w:tcPr>
          <w:p w14:paraId="5B911C28" w14:textId="77777777" w:rsidR="00420FDB" w:rsidRPr="00210844" w:rsidRDefault="0072040A">
            <w:pPr>
              <w:spacing w:line="360" w:lineRule="auto"/>
              <w:rPr>
                <w:sz w:val="20"/>
                <w:szCs w:val="20"/>
              </w:rPr>
            </w:pPr>
            <w:r w:rsidRPr="00210844">
              <w:rPr>
                <w:sz w:val="20"/>
                <w:szCs w:val="20"/>
              </w:rPr>
              <w:t>Inwentaryzacja przystanków i ławek</w:t>
            </w:r>
          </w:p>
        </w:tc>
        <w:tc>
          <w:tcPr>
            <w:tcW w:w="1768" w:type="dxa"/>
            <w:vAlign w:val="center"/>
          </w:tcPr>
          <w:p w14:paraId="68F22231" w14:textId="77777777" w:rsidR="00420FDB" w:rsidRPr="00210844" w:rsidRDefault="0072040A">
            <w:pPr>
              <w:spacing w:line="360" w:lineRule="auto"/>
              <w:rPr>
                <w:sz w:val="20"/>
                <w:szCs w:val="20"/>
              </w:rPr>
            </w:pPr>
            <w:r w:rsidRPr="00210844">
              <w:rPr>
                <w:sz w:val="20"/>
                <w:szCs w:val="20"/>
              </w:rPr>
              <w:t>Urząd Miasta Redy</w:t>
            </w:r>
          </w:p>
        </w:tc>
        <w:tc>
          <w:tcPr>
            <w:tcW w:w="2853" w:type="dxa"/>
            <w:vAlign w:val="center"/>
          </w:tcPr>
          <w:p w14:paraId="2C168EB7" w14:textId="77777777" w:rsidR="00420FDB" w:rsidRPr="00210844" w:rsidRDefault="0072040A">
            <w:pPr>
              <w:spacing w:line="360" w:lineRule="auto"/>
              <w:rPr>
                <w:sz w:val="20"/>
                <w:szCs w:val="20"/>
              </w:rPr>
            </w:pPr>
            <w:r w:rsidRPr="00210844">
              <w:rPr>
                <w:sz w:val="20"/>
                <w:szCs w:val="20"/>
              </w:rPr>
              <w:t>I kwartał 2026</w:t>
            </w:r>
          </w:p>
        </w:tc>
      </w:tr>
      <w:tr w:rsidR="00420FDB" w:rsidRPr="00210844" w14:paraId="3F2D36C7" w14:textId="77777777">
        <w:tc>
          <w:tcPr>
            <w:tcW w:w="4398" w:type="dxa"/>
            <w:vAlign w:val="center"/>
          </w:tcPr>
          <w:p w14:paraId="25433A29" w14:textId="77777777" w:rsidR="00420FDB" w:rsidRPr="00210844" w:rsidRDefault="0072040A">
            <w:pPr>
              <w:spacing w:line="360" w:lineRule="auto"/>
              <w:rPr>
                <w:sz w:val="20"/>
                <w:szCs w:val="20"/>
              </w:rPr>
            </w:pPr>
            <w:r w:rsidRPr="00210844">
              <w:rPr>
                <w:sz w:val="20"/>
                <w:szCs w:val="20"/>
              </w:rPr>
              <w:t>Przedłużenie kursów linii 9 i 18</w:t>
            </w:r>
          </w:p>
        </w:tc>
        <w:tc>
          <w:tcPr>
            <w:tcW w:w="1768" w:type="dxa"/>
            <w:vAlign w:val="center"/>
          </w:tcPr>
          <w:p w14:paraId="1F1AEE45" w14:textId="77777777" w:rsidR="00420FDB" w:rsidRPr="00210844" w:rsidRDefault="0072040A">
            <w:pPr>
              <w:spacing w:line="360" w:lineRule="auto"/>
              <w:rPr>
                <w:sz w:val="20"/>
                <w:szCs w:val="20"/>
              </w:rPr>
            </w:pPr>
            <w:r w:rsidRPr="00210844">
              <w:rPr>
                <w:sz w:val="20"/>
                <w:szCs w:val="20"/>
              </w:rPr>
              <w:t>Urząd + MZK</w:t>
            </w:r>
          </w:p>
        </w:tc>
        <w:tc>
          <w:tcPr>
            <w:tcW w:w="2853" w:type="dxa"/>
            <w:vAlign w:val="center"/>
          </w:tcPr>
          <w:p w14:paraId="67338975" w14:textId="77777777" w:rsidR="00420FDB" w:rsidRPr="00210844" w:rsidRDefault="0072040A">
            <w:pPr>
              <w:spacing w:line="360" w:lineRule="auto"/>
              <w:rPr>
                <w:sz w:val="20"/>
                <w:szCs w:val="20"/>
              </w:rPr>
            </w:pPr>
            <w:r w:rsidRPr="00210844">
              <w:rPr>
                <w:sz w:val="20"/>
                <w:szCs w:val="20"/>
              </w:rPr>
              <w:t>do ustaleń w nowym rozkładzie (2026)</w:t>
            </w:r>
          </w:p>
        </w:tc>
      </w:tr>
      <w:tr w:rsidR="00420FDB" w:rsidRPr="00210844" w14:paraId="0B73238F" w14:textId="77777777">
        <w:tc>
          <w:tcPr>
            <w:tcW w:w="4398" w:type="dxa"/>
            <w:vAlign w:val="center"/>
          </w:tcPr>
          <w:p w14:paraId="449B5200" w14:textId="77777777" w:rsidR="00420FDB" w:rsidRPr="00210844" w:rsidRDefault="0072040A">
            <w:pPr>
              <w:spacing w:line="360" w:lineRule="auto"/>
              <w:rPr>
                <w:sz w:val="20"/>
                <w:szCs w:val="20"/>
              </w:rPr>
            </w:pPr>
            <w:r w:rsidRPr="00210844">
              <w:rPr>
                <w:sz w:val="20"/>
                <w:szCs w:val="20"/>
              </w:rPr>
              <w:t>Włączenie Rady Seniorów w planowanie małej infrastruktury</w:t>
            </w:r>
          </w:p>
        </w:tc>
        <w:tc>
          <w:tcPr>
            <w:tcW w:w="1768" w:type="dxa"/>
            <w:vAlign w:val="center"/>
          </w:tcPr>
          <w:p w14:paraId="15A59E72" w14:textId="77777777" w:rsidR="00420FDB" w:rsidRPr="00210844" w:rsidRDefault="0072040A">
            <w:pPr>
              <w:spacing w:line="360" w:lineRule="auto"/>
              <w:rPr>
                <w:sz w:val="20"/>
                <w:szCs w:val="20"/>
              </w:rPr>
            </w:pPr>
            <w:r w:rsidRPr="00210844">
              <w:rPr>
                <w:sz w:val="20"/>
                <w:szCs w:val="20"/>
              </w:rPr>
              <w:t>Urząd</w:t>
            </w:r>
          </w:p>
        </w:tc>
        <w:tc>
          <w:tcPr>
            <w:tcW w:w="2853" w:type="dxa"/>
            <w:vAlign w:val="center"/>
          </w:tcPr>
          <w:p w14:paraId="0DBC4A18" w14:textId="77777777" w:rsidR="00420FDB" w:rsidRPr="00210844" w:rsidRDefault="0072040A">
            <w:pPr>
              <w:spacing w:line="360" w:lineRule="auto"/>
              <w:rPr>
                <w:sz w:val="20"/>
                <w:szCs w:val="20"/>
              </w:rPr>
            </w:pPr>
            <w:r w:rsidRPr="00210844">
              <w:rPr>
                <w:sz w:val="20"/>
                <w:szCs w:val="20"/>
              </w:rPr>
              <w:t>od 2026</w:t>
            </w:r>
          </w:p>
        </w:tc>
      </w:tr>
      <w:tr w:rsidR="00420FDB" w:rsidRPr="00210844" w14:paraId="32FBAD1F" w14:textId="77777777">
        <w:tc>
          <w:tcPr>
            <w:tcW w:w="4398" w:type="dxa"/>
            <w:vAlign w:val="center"/>
          </w:tcPr>
          <w:p w14:paraId="5B27D833" w14:textId="77777777" w:rsidR="00420FDB" w:rsidRPr="00210844" w:rsidRDefault="0072040A">
            <w:pPr>
              <w:spacing w:line="360" w:lineRule="auto"/>
              <w:rPr>
                <w:sz w:val="20"/>
                <w:szCs w:val="20"/>
              </w:rPr>
            </w:pPr>
            <w:r w:rsidRPr="00210844">
              <w:rPr>
                <w:sz w:val="20"/>
                <w:szCs w:val="20"/>
              </w:rPr>
              <w:t>Wsparcie inicjatywy „Krzesełko dla Seniora”</w:t>
            </w:r>
          </w:p>
        </w:tc>
        <w:tc>
          <w:tcPr>
            <w:tcW w:w="1768" w:type="dxa"/>
            <w:vAlign w:val="center"/>
          </w:tcPr>
          <w:p w14:paraId="229DFFA9" w14:textId="77777777" w:rsidR="00420FDB" w:rsidRPr="00210844" w:rsidRDefault="0072040A">
            <w:pPr>
              <w:spacing w:line="360" w:lineRule="auto"/>
              <w:rPr>
                <w:sz w:val="20"/>
                <w:szCs w:val="20"/>
              </w:rPr>
            </w:pPr>
            <w:r w:rsidRPr="00210844">
              <w:rPr>
                <w:sz w:val="20"/>
                <w:szCs w:val="20"/>
              </w:rPr>
              <w:t>Urząd + NGO</w:t>
            </w:r>
          </w:p>
        </w:tc>
        <w:tc>
          <w:tcPr>
            <w:tcW w:w="2853" w:type="dxa"/>
            <w:vAlign w:val="center"/>
          </w:tcPr>
          <w:p w14:paraId="2265B5C9" w14:textId="77777777" w:rsidR="00420FDB" w:rsidRPr="00210844" w:rsidRDefault="0072040A">
            <w:pPr>
              <w:spacing w:line="360" w:lineRule="auto"/>
              <w:rPr>
                <w:sz w:val="20"/>
                <w:szCs w:val="20"/>
              </w:rPr>
            </w:pPr>
            <w:r w:rsidRPr="00210844">
              <w:rPr>
                <w:sz w:val="20"/>
                <w:szCs w:val="20"/>
              </w:rPr>
              <w:t>wiosna 2026</w:t>
            </w:r>
          </w:p>
        </w:tc>
      </w:tr>
      <w:tr w:rsidR="00420FDB" w:rsidRPr="00210844" w14:paraId="6A526A85" w14:textId="77777777">
        <w:tc>
          <w:tcPr>
            <w:tcW w:w="4398" w:type="dxa"/>
            <w:vAlign w:val="center"/>
          </w:tcPr>
          <w:p w14:paraId="7C2D5493" w14:textId="77777777" w:rsidR="00420FDB" w:rsidRPr="00210844" w:rsidRDefault="0072040A">
            <w:pPr>
              <w:spacing w:line="360" w:lineRule="auto"/>
              <w:rPr>
                <w:sz w:val="20"/>
                <w:szCs w:val="20"/>
              </w:rPr>
            </w:pPr>
            <w:r w:rsidRPr="00210844">
              <w:rPr>
                <w:sz w:val="20"/>
                <w:szCs w:val="20"/>
              </w:rPr>
              <w:t>Analiza linii nr 17 i ewentualne wzmocnienie kursów</w:t>
            </w:r>
          </w:p>
        </w:tc>
        <w:tc>
          <w:tcPr>
            <w:tcW w:w="1768" w:type="dxa"/>
            <w:vAlign w:val="center"/>
          </w:tcPr>
          <w:p w14:paraId="72129531" w14:textId="77777777" w:rsidR="00420FDB" w:rsidRPr="00210844" w:rsidRDefault="0072040A">
            <w:pPr>
              <w:spacing w:line="360" w:lineRule="auto"/>
              <w:rPr>
                <w:sz w:val="20"/>
                <w:szCs w:val="20"/>
              </w:rPr>
            </w:pPr>
            <w:r w:rsidRPr="00210844">
              <w:rPr>
                <w:sz w:val="20"/>
                <w:szCs w:val="20"/>
              </w:rPr>
              <w:t>MZK Wejherowo</w:t>
            </w:r>
          </w:p>
        </w:tc>
        <w:tc>
          <w:tcPr>
            <w:tcW w:w="2853" w:type="dxa"/>
            <w:vAlign w:val="center"/>
          </w:tcPr>
          <w:p w14:paraId="4DF27A80" w14:textId="77777777" w:rsidR="00420FDB" w:rsidRPr="00210844" w:rsidRDefault="0072040A">
            <w:pPr>
              <w:spacing w:line="360" w:lineRule="auto"/>
              <w:rPr>
                <w:sz w:val="20"/>
                <w:szCs w:val="20"/>
              </w:rPr>
            </w:pPr>
            <w:r w:rsidRPr="00210844">
              <w:rPr>
                <w:sz w:val="20"/>
                <w:szCs w:val="20"/>
              </w:rPr>
              <w:t>IV kwartał 2025</w:t>
            </w:r>
          </w:p>
        </w:tc>
      </w:tr>
      <w:tr w:rsidR="00420FDB" w:rsidRPr="00210844" w14:paraId="4601A84D" w14:textId="77777777">
        <w:tc>
          <w:tcPr>
            <w:tcW w:w="4398" w:type="dxa"/>
            <w:vAlign w:val="center"/>
          </w:tcPr>
          <w:p w14:paraId="76CD7157" w14:textId="77777777" w:rsidR="00420FDB" w:rsidRPr="00210844" w:rsidRDefault="0072040A">
            <w:pPr>
              <w:spacing w:line="360" w:lineRule="auto"/>
              <w:rPr>
                <w:sz w:val="20"/>
                <w:szCs w:val="20"/>
              </w:rPr>
            </w:pPr>
            <w:r w:rsidRPr="00210844">
              <w:rPr>
                <w:sz w:val="20"/>
                <w:szCs w:val="20"/>
              </w:rPr>
              <w:t>Współpraca z OMGGS i Rumią</w:t>
            </w:r>
          </w:p>
        </w:tc>
        <w:tc>
          <w:tcPr>
            <w:tcW w:w="1768" w:type="dxa"/>
            <w:vAlign w:val="center"/>
          </w:tcPr>
          <w:p w14:paraId="42820E91" w14:textId="77777777" w:rsidR="00420FDB" w:rsidRPr="00210844" w:rsidRDefault="0072040A">
            <w:pPr>
              <w:spacing w:line="360" w:lineRule="auto"/>
              <w:rPr>
                <w:sz w:val="20"/>
                <w:szCs w:val="20"/>
              </w:rPr>
            </w:pPr>
            <w:r w:rsidRPr="00210844">
              <w:rPr>
                <w:sz w:val="20"/>
                <w:szCs w:val="20"/>
              </w:rPr>
              <w:t>Urząd</w:t>
            </w:r>
          </w:p>
        </w:tc>
        <w:tc>
          <w:tcPr>
            <w:tcW w:w="2853" w:type="dxa"/>
            <w:vAlign w:val="center"/>
          </w:tcPr>
          <w:p w14:paraId="1275A32D" w14:textId="77777777" w:rsidR="00420FDB" w:rsidRPr="00210844" w:rsidRDefault="0072040A">
            <w:pPr>
              <w:spacing w:line="360" w:lineRule="auto"/>
              <w:rPr>
                <w:sz w:val="20"/>
                <w:szCs w:val="20"/>
              </w:rPr>
            </w:pPr>
            <w:r w:rsidRPr="00210844">
              <w:rPr>
                <w:sz w:val="20"/>
                <w:szCs w:val="20"/>
              </w:rPr>
              <w:t>2026</w:t>
            </w:r>
          </w:p>
        </w:tc>
      </w:tr>
      <w:tr w:rsidR="00420FDB" w:rsidRPr="00210844" w14:paraId="10162461" w14:textId="77777777">
        <w:tc>
          <w:tcPr>
            <w:tcW w:w="4398" w:type="dxa"/>
            <w:vAlign w:val="center"/>
          </w:tcPr>
          <w:p w14:paraId="48A2593B" w14:textId="77777777" w:rsidR="00420FDB" w:rsidRPr="00210844" w:rsidRDefault="0072040A">
            <w:pPr>
              <w:spacing w:line="360" w:lineRule="auto"/>
              <w:rPr>
                <w:sz w:val="20"/>
                <w:szCs w:val="20"/>
              </w:rPr>
            </w:pPr>
            <w:r w:rsidRPr="00210844">
              <w:rPr>
                <w:sz w:val="20"/>
                <w:szCs w:val="20"/>
              </w:rPr>
              <w:t>Kolejna narada tematyczna</w:t>
            </w:r>
          </w:p>
        </w:tc>
        <w:tc>
          <w:tcPr>
            <w:tcW w:w="1768" w:type="dxa"/>
            <w:vAlign w:val="center"/>
          </w:tcPr>
          <w:p w14:paraId="1745FC4F" w14:textId="77777777" w:rsidR="00420FDB" w:rsidRPr="00210844" w:rsidRDefault="0072040A">
            <w:pPr>
              <w:spacing w:line="360" w:lineRule="auto"/>
              <w:rPr>
                <w:sz w:val="20"/>
                <w:szCs w:val="20"/>
              </w:rPr>
            </w:pPr>
            <w:r w:rsidRPr="00210844">
              <w:rPr>
                <w:sz w:val="20"/>
                <w:szCs w:val="20"/>
              </w:rPr>
              <w:t>Urząd + mieszkańcy</w:t>
            </w:r>
          </w:p>
        </w:tc>
        <w:tc>
          <w:tcPr>
            <w:tcW w:w="2853" w:type="dxa"/>
            <w:vAlign w:val="center"/>
          </w:tcPr>
          <w:p w14:paraId="72ED2E4D" w14:textId="77777777" w:rsidR="00420FDB" w:rsidRPr="00210844" w:rsidRDefault="0072040A">
            <w:pPr>
              <w:spacing w:line="360" w:lineRule="auto"/>
              <w:rPr>
                <w:sz w:val="20"/>
                <w:szCs w:val="20"/>
              </w:rPr>
            </w:pPr>
            <w:r w:rsidRPr="00210844">
              <w:rPr>
                <w:sz w:val="20"/>
                <w:szCs w:val="20"/>
              </w:rPr>
              <w:t>I poł. 2026</w:t>
            </w:r>
          </w:p>
        </w:tc>
      </w:tr>
    </w:tbl>
    <w:p w14:paraId="3C7E6000" w14:textId="77777777" w:rsidR="00420FDB" w:rsidRDefault="00420FDB">
      <w:pPr>
        <w:spacing w:line="360" w:lineRule="auto"/>
      </w:pPr>
    </w:p>
    <w:p w14:paraId="66A875E0" w14:textId="0D522638" w:rsidR="00EC6DB8" w:rsidRPr="00210844" w:rsidRDefault="00210844" w:rsidP="00210844">
      <w:pPr>
        <w:spacing w:line="360" w:lineRule="auto"/>
        <w:jc w:val="right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N</w:t>
      </w:r>
      <w:r w:rsidR="00EC6DB8">
        <w:rPr>
          <w:i/>
          <w:iCs/>
          <w:sz w:val="20"/>
          <w:szCs w:val="20"/>
        </w:rPr>
        <w:t xml:space="preserve">otowały i raport sporządziły: Ewelina </w:t>
      </w:r>
      <w:proofErr w:type="spellStart"/>
      <w:r w:rsidR="00EC6DB8">
        <w:rPr>
          <w:i/>
          <w:iCs/>
          <w:sz w:val="20"/>
          <w:szCs w:val="20"/>
        </w:rPr>
        <w:t>Gularska</w:t>
      </w:r>
      <w:proofErr w:type="spellEnd"/>
      <w:r w:rsidR="00EC6DB8">
        <w:rPr>
          <w:i/>
          <w:iCs/>
          <w:sz w:val="20"/>
          <w:szCs w:val="20"/>
        </w:rPr>
        <w:t xml:space="preserve"> i Justyna Mazur-Dziadkiewicz</w:t>
      </w:r>
      <w:r>
        <w:rPr>
          <w:i/>
          <w:iCs/>
          <w:sz w:val="20"/>
          <w:szCs w:val="20"/>
        </w:rPr>
        <w:t>, Reda 17.11.2025r.</w:t>
      </w:r>
    </w:p>
    <w:sectPr w:rsidR="00EC6DB8" w:rsidRPr="00210844">
      <w:headerReference w:type="default" r:id="rId10"/>
      <w:footerReference w:type="default" r:id="rId11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2BAEEC" w14:textId="77777777" w:rsidR="00223AE4" w:rsidRDefault="00223AE4">
      <w:pPr>
        <w:spacing w:line="240" w:lineRule="auto"/>
      </w:pPr>
      <w:r>
        <w:separator/>
      </w:r>
    </w:p>
  </w:endnote>
  <w:endnote w:type="continuationSeparator" w:id="0">
    <w:p w14:paraId="4B947878" w14:textId="77777777" w:rsidR="00223AE4" w:rsidRDefault="00223A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DBAAA805-9D57-44F0-89B0-102C1A80DCA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770B7AC2-B7CB-47A2-BDE9-005634C5C24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26A3F816-2608-44F0-B4EA-47E5B9A7CDC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8A0ED199-5A55-480C-8F19-C10A3A83FA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6F3060" w14:textId="77777777" w:rsidR="00420FDB" w:rsidRDefault="0072040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80699">
      <w:rPr>
        <w:noProof/>
        <w:color w:val="000000"/>
      </w:rPr>
      <w:t>1</w:t>
    </w:r>
    <w:r>
      <w:rPr>
        <w:color w:val="000000"/>
      </w:rPr>
      <w:fldChar w:fldCharType="end"/>
    </w:r>
  </w:p>
  <w:p w14:paraId="449F9530" w14:textId="77777777" w:rsidR="00420FDB" w:rsidRDefault="00420FD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6B97E0" w14:textId="77777777" w:rsidR="00223AE4" w:rsidRDefault="00223AE4">
      <w:pPr>
        <w:spacing w:line="240" w:lineRule="auto"/>
      </w:pPr>
      <w:r>
        <w:separator/>
      </w:r>
    </w:p>
  </w:footnote>
  <w:footnote w:type="continuationSeparator" w:id="0">
    <w:p w14:paraId="081DB4CB" w14:textId="77777777" w:rsidR="00223AE4" w:rsidRDefault="00223A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C6B11" w14:textId="77777777" w:rsidR="00420FDB" w:rsidRDefault="0072040A">
    <w:pPr>
      <w:tabs>
        <w:tab w:val="center" w:pos="4536"/>
        <w:tab w:val="right" w:pos="9072"/>
      </w:tabs>
      <w:spacing w:line="240" w:lineRule="auto"/>
    </w:pPr>
    <w:r>
      <w:rPr>
        <w:noProof/>
      </w:rPr>
      <w:drawing>
        <wp:inline distT="0" distB="0" distL="0" distR="0" wp14:anchorId="512CFFB8" wp14:editId="465B1082">
          <wp:extent cx="5731200" cy="4953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038A7"/>
    <w:multiLevelType w:val="multilevel"/>
    <w:tmpl w:val="52BA03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F9D38A6"/>
    <w:multiLevelType w:val="multilevel"/>
    <w:tmpl w:val="E0C0E9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FC24523"/>
    <w:multiLevelType w:val="hybridMultilevel"/>
    <w:tmpl w:val="D94A6C9A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C7FEF"/>
    <w:multiLevelType w:val="multilevel"/>
    <w:tmpl w:val="A0FED9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13931063"/>
    <w:multiLevelType w:val="multilevel"/>
    <w:tmpl w:val="A6E06D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14B62C54"/>
    <w:multiLevelType w:val="multilevel"/>
    <w:tmpl w:val="AB705B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23C33552"/>
    <w:multiLevelType w:val="multilevel"/>
    <w:tmpl w:val="A8F408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2C160C82"/>
    <w:multiLevelType w:val="multilevel"/>
    <w:tmpl w:val="2CCAD1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2DEF627D"/>
    <w:multiLevelType w:val="multilevel"/>
    <w:tmpl w:val="58EA70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30C11607"/>
    <w:multiLevelType w:val="multilevel"/>
    <w:tmpl w:val="681C90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3463754B"/>
    <w:multiLevelType w:val="multilevel"/>
    <w:tmpl w:val="1E40C9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3C413F55"/>
    <w:multiLevelType w:val="multilevel"/>
    <w:tmpl w:val="9E64CE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3DB0469E"/>
    <w:multiLevelType w:val="multilevel"/>
    <w:tmpl w:val="BD0854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4BE43B04"/>
    <w:multiLevelType w:val="multilevel"/>
    <w:tmpl w:val="9D287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4E514CDE"/>
    <w:multiLevelType w:val="multilevel"/>
    <w:tmpl w:val="2EDC3C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518402AE"/>
    <w:multiLevelType w:val="multilevel"/>
    <w:tmpl w:val="F3A495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" w15:restartNumberingAfterBreak="0">
    <w:nsid w:val="520314F6"/>
    <w:multiLevelType w:val="multilevel"/>
    <w:tmpl w:val="AF1C66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58130E4E"/>
    <w:multiLevelType w:val="multilevel"/>
    <w:tmpl w:val="DB0CD7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59817FCA"/>
    <w:multiLevelType w:val="multilevel"/>
    <w:tmpl w:val="689A35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5B99362F"/>
    <w:multiLevelType w:val="multilevel"/>
    <w:tmpl w:val="A5120F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0" w15:restartNumberingAfterBreak="0">
    <w:nsid w:val="612D51AF"/>
    <w:multiLevelType w:val="multilevel"/>
    <w:tmpl w:val="E292BA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61D43ED8"/>
    <w:multiLevelType w:val="multilevel"/>
    <w:tmpl w:val="63A080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 w15:restartNumberingAfterBreak="0">
    <w:nsid w:val="643213E9"/>
    <w:multiLevelType w:val="multilevel"/>
    <w:tmpl w:val="0B0E64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696E74AB"/>
    <w:multiLevelType w:val="multilevel"/>
    <w:tmpl w:val="2DFA40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 w15:restartNumberingAfterBreak="0">
    <w:nsid w:val="6ED2349E"/>
    <w:multiLevelType w:val="multilevel"/>
    <w:tmpl w:val="9F867E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76057AAA"/>
    <w:multiLevelType w:val="multilevel"/>
    <w:tmpl w:val="631EE27A"/>
    <w:lvl w:ilvl="0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D71222C"/>
    <w:multiLevelType w:val="multilevel"/>
    <w:tmpl w:val="418299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7" w15:restartNumberingAfterBreak="0">
    <w:nsid w:val="7E624B5E"/>
    <w:multiLevelType w:val="multilevel"/>
    <w:tmpl w:val="21E6CD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941789298">
    <w:abstractNumId w:val="19"/>
  </w:num>
  <w:num w:numId="2" w16cid:durableId="835190809">
    <w:abstractNumId w:val="10"/>
  </w:num>
  <w:num w:numId="3" w16cid:durableId="1172571982">
    <w:abstractNumId w:val="6"/>
  </w:num>
  <w:num w:numId="4" w16cid:durableId="1021198453">
    <w:abstractNumId w:val="14"/>
  </w:num>
  <w:num w:numId="5" w16cid:durableId="1764491963">
    <w:abstractNumId w:val="22"/>
  </w:num>
  <w:num w:numId="6" w16cid:durableId="1464277133">
    <w:abstractNumId w:val="27"/>
  </w:num>
  <w:num w:numId="7" w16cid:durableId="233977219">
    <w:abstractNumId w:val="3"/>
  </w:num>
  <w:num w:numId="8" w16cid:durableId="886990951">
    <w:abstractNumId w:val="15"/>
  </w:num>
  <w:num w:numId="9" w16cid:durableId="343703275">
    <w:abstractNumId w:val="23"/>
  </w:num>
  <w:num w:numId="10" w16cid:durableId="952708202">
    <w:abstractNumId w:val="26"/>
  </w:num>
  <w:num w:numId="11" w16cid:durableId="384914271">
    <w:abstractNumId w:val="4"/>
  </w:num>
  <w:num w:numId="12" w16cid:durableId="1364212658">
    <w:abstractNumId w:val="18"/>
  </w:num>
  <w:num w:numId="13" w16cid:durableId="1373843893">
    <w:abstractNumId w:val="16"/>
  </w:num>
  <w:num w:numId="14" w16cid:durableId="224799129">
    <w:abstractNumId w:val="0"/>
  </w:num>
  <w:num w:numId="15" w16cid:durableId="2001424455">
    <w:abstractNumId w:val="17"/>
  </w:num>
  <w:num w:numId="16" w16cid:durableId="1196969735">
    <w:abstractNumId w:val="13"/>
  </w:num>
  <w:num w:numId="17" w16cid:durableId="946229315">
    <w:abstractNumId w:val="12"/>
  </w:num>
  <w:num w:numId="18" w16cid:durableId="2053112141">
    <w:abstractNumId w:val="1"/>
  </w:num>
  <w:num w:numId="19" w16cid:durableId="1547058404">
    <w:abstractNumId w:val="8"/>
  </w:num>
  <w:num w:numId="20" w16cid:durableId="551379903">
    <w:abstractNumId w:val="5"/>
  </w:num>
  <w:num w:numId="21" w16cid:durableId="1045061649">
    <w:abstractNumId w:val="9"/>
  </w:num>
  <w:num w:numId="22" w16cid:durableId="1045299429">
    <w:abstractNumId w:val="7"/>
  </w:num>
  <w:num w:numId="23" w16cid:durableId="1567911350">
    <w:abstractNumId w:val="20"/>
  </w:num>
  <w:num w:numId="24" w16cid:durableId="1088043641">
    <w:abstractNumId w:val="11"/>
  </w:num>
  <w:num w:numId="25" w16cid:durableId="2128813309">
    <w:abstractNumId w:val="21"/>
  </w:num>
  <w:num w:numId="26" w16cid:durableId="1933705738">
    <w:abstractNumId w:val="24"/>
  </w:num>
  <w:num w:numId="27" w16cid:durableId="1140345367">
    <w:abstractNumId w:val="25"/>
  </w:num>
  <w:num w:numId="28" w16cid:durableId="2936331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FDB"/>
    <w:rsid w:val="000E3486"/>
    <w:rsid w:val="00210844"/>
    <w:rsid w:val="00223AE4"/>
    <w:rsid w:val="00380699"/>
    <w:rsid w:val="00420FDB"/>
    <w:rsid w:val="006A5AC3"/>
    <w:rsid w:val="006F52C4"/>
    <w:rsid w:val="00703851"/>
    <w:rsid w:val="0072040A"/>
    <w:rsid w:val="00DF572A"/>
    <w:rsid w:val="00EC6DB8"/>
    <w:rsid w:val="00F37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F9D13"/>
  <w15:docId w15:val="{CB0F679D-CAC9-44AF-879C-FD006C3EA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">
    <w:name w:val="5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komentarza">
    <w:name w:val="annotation text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223E0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223E0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223E0"/>
    <w:rPr>
      <w:color w:val="800080" w:themeColor="followedHyperlink"/>
      <w:u w:val="single"/>
    </w:rPr>
  </w:style>
  <w:style w:type="paragraph" w:styleId="Akapitzlist">
    <w:name w:val="List Paragraph"/>
    <w:uiPriority w:val="34"/>
    <w:qFormat/>
    <w:rsid w:val="00E223E0"/>
    <w:pPr>
      <w:ind w:left="720"/>
      <w:contextualSpacing/>
    </w:pPr>
  </w:style>
  <w:style w:type="paragraph" w:styleId="Tekstprzypisukocowego">
    <w:name w:val="endnote text"/>
    <w:link w:val="TekstprzypisukocowegoZnak"/>
    <w:uiPriority w:val="99"/>
    <w:semiHidden/>
    <w:unhideWhenUsed/>
    <w:rsid w:val="004308D9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308D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308D9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603DD9"/>
    <w:rPr>
      <w:b/>
      <w:bCs/>
    </w:rPr>
  </w:style>
  <w:style w:type="paragraph" w:styleId="Nagwekspisutreci">
    <w:name w:val="TOC Heading"/>
    <w:uiPriority w:val="39"/>
    <w:unhideWhenUsed/>
    <w:qFormat/>
    <w:rsid w:val="00603DD9"/>
    <w:pPr>
      <w:spacing w:before="240" w:line="259" w:lineRule="auto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l-PL"/>
    </w:rPr>
  </w:style>
  <w:style w:type="paragraph" w:styleId="Nagwek">
    <w:name w:val="header"/>
    <w:link w:val="NagwekZnak"/>
    <w:uiPriority w:val="99"/>
    <w:unhideWhenUsed/>
    <w:rsid w:val="009F03C3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F03C3"/>
  </w:style>
  <w:style w:type="paragraph" w:styleId="Stopka">
    <w:name w:val="footer"/>
    <w:link w:val="StopkaZnak"/>
    <w:uiPriority w:val="99"/>
    <w:unhideWhenUsed/>
    <w:rsid w:val="009F03C3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F03C3"/>
  </w:style>
  <w:style w:type="paragraph" w:styleId="Spistreci1">
    <w:name w:val="toc 1"/>
    <w:autoRedefine/>
    <w:uiPriority w:val="39"/>
    <w:unhideWhenUsed/>
    <w:rsid w:val="009F03C3"/>
    <w:pPr>
      <w:spacing w:after="100"/>
    </w:pPr>
  </w:style>
  <w:style w:type="paragraph" w:styleId="Spistreci2">
    <w:name w:val="toc 2"/>
    <w:autoRedefine/>
    <w:uiPriority w:val="39"/>
    <w:unhideWhenUsed/>
    <w:rsid w:val="00703851"/>
    <w:pPr>
      <w:tabs>
        <w:tab w:val="right" w:leader="dot" w:pos="9019"/>
      </w:tabs>
      <w:spacing w:after="100"/>
    </w:pPr>
  </w:style>
  <w:style w:type="paragraph" w:styleId="Spistreci3">
    <w:name w:val="toc 3"/>
    <w:autoRedefine/>
    <w:uiPriority w:val="39"/>
    <w:unhideWhenUsed/>
    <w:rsid w:val="009F03C3"/>
    <w:pPr>
      <w:spacing w:after="100"/>
      <w:ind w:left="440"/>
    </w:pPr>
  </w:style>
  <w:style w:type="paragraph" w:styleId="Poprawka">
    <w:name w:val="Revision"/>
    <w:hidden/>
    <w:uiPriority w:val="99"/>
    <w:semiHidden/>
    <w:rsid w:val="008116F6"/>
    <w:pPr>
      <w:spacing w:line="240" w:lineRule="auto"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6B2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6B2E"/>
    <w:rPr>
      <w:b/>
      <w:bCs/>
      <w:sz w:val="20"/>
      <w:szCs w:val="20"/>
    </w:rPr>
  </w:style>
  <w:style w:type="paragraph" w:customStyle="1" w:styleId="pf0">
    <w:name w:val="pf0"/>
    <w:rsid w:val="0057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customStyle="1" w:styleId="cf01">
    <w:name w:val="cf01"/>
    <w:basedOn w:val="Domylnaczcionkaakapitu"/>
    <w:rsid w:val="005778FD"/>
    <w:rPr>
      <w:rFonts w:ascii="Segoe UI" w:hAnsi="Segoe UI" w:cs="Segoe UI" w:hint="default"/>
      <w:sz w:val="18"/>
      <w:szCs w:val="18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ndzimir.org.pl/projekty/zielona-transformacja-samorzadow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m.i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aaaCPWwhGTeK9cSHRpPpWU4X6A==">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2154</Words>
  <Characters>12930</Characters>
  <Application>Microsoft Office Word</Application>
  <DocSecurity>0</DocSecurity>
  <Lines>107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 Mazur-Dziadkiewicz</dc:creator>
  <cp:lastModifiedBy>Justyna Mazur-Dziadkiewicz</cp:lastModifiedBy>
  <cp:revision>3</cp:revision>
  <dcterms:created xsi:type="dcterms:W3CDTF">2025-11-17T11:49:00Z</dcterms:created>
  <dcterms:modified xsi:type="dcterms:W3CDTF">2025-11-17T12:01:00Z</dcterms:modified>
</cp:coreProperties>
</file>