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1680" w14:textId="77777777" w:rsidR="008F7D9D" w:rsidRPr="00D75EA5" w:rsidRDefault="008F7D9D" w:rsidP="008F7D9D">
      <w:pPr>
        <w:pStyle w:val="Nagwek3"/>
        <w:spacing w:line="360" w:lineRule="auto"/>
        <w:rPr>
          <w:rFonts w:ascii="Times New Roman" w:hAnsi="Times New Roman"/>
          <w:szCs w:val="28"/>
        </w:rPr>
      </w:pPr>
      <w:r w:rsidRPr="00D75EA5">
        <w:rPr>
          <w:rFonts w:ascii="Times New Roman" w:hAnsi="Times New Roman"/>
          <w:szCs w:val="28"/>
        </w:rPr>
        <w:t>B U R M I S T R Z     M I A S T A    R E D Y</w:t>
      </w:r>
    </w:p>
    <w:p w14:paraId="2C8FEBE4" w14:textId="77777777" w:rsidR="008F7D9D" w:rsidRPr="004455ED" w:rsidRDefault="008F7D9D" w:rsidP="008F7D9D">
      <w:pPr>
        <w:pStyle w:val="Nagwek2"/>
        <w:spacing w:line="360" w:lineRule="auto"/>
        <w:jc w:val="center"/>
        <w:rPr>
          <w:rFonts w:ascii="Times New Roman" w:hAnsi="Times New Roman"/>
          <w:snapToGrid w:val="0"/>
          <w:sz w:val="32"/>
          <w:szCs w:val="32"/>
          <w:u w:val="single"/>
        </w:rPr>
      </w:pPr>
      <w:r w:rsidRPr="00D75EA5">
        <w:rPr>
          <w:rFonts w:ascii="Times New Roman" w:hAnsi="Times New Roman"/>
          <w:sz w:val="28"/>
          <w:szCs w:val="28"/>
        </w:rPr>
        <w:t xml:space="preserve">OGŁASZA  </w:t>
      </w:r>
      <w:r w:rsidRPr="00D75EA5">
        <w:rPr>
          <w:rFonts w:ascii="Times New Roman" w:hAnsi="Times New Roman"/>
          <w:snapToGrid w:val="0"/>
          <w:sz w:val="28"/>
          <w:szCs w:val="28"/>
        </w:rPr>
        <w:t>PRZETARG  USTN</w:t>
      </w:r>
      <w:r>
        <w:rPr>
          <w:rFonts w:ascii="Times New Roman" w:hAnsi="Times New Roman"/>
          <w:snapToGrid w:val="0"/>
          <w:sz w:val="28"/>
          <w:szCs w:val="28"/>
        </w:rPr>
        <w:t>Y</w:t>
      </w:r>
      <w:r w:rsidRPr="00D75EA5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4455ED">
        <w:rPr>
          <w:rFonts w:ascii="Times New Roman" w:hAnsi="Times New Roman"/>
          <w:snapToGrid w:val="0"/>
          <w:sz w:val="32"/>
          <w:szCs w:val="32"/>
          <w:u w:val="single"/>
        </w:rPr>
        <w:t>OGRANICZON</w:t>
      </w:r>
      <w:r>
        <w:rPr>
          <w:rFonts w:ascii="Times New Roman" w:hAnsi="Times New Roman"/>
          <w:snapToGrid w:val="0"/>
          <w:sz w:val="32"/>
          <w:szCs w:val="32"/>
          <w:u w:val="single"/>
        </w:rPr>
        <w:t>Y</w:t>
      </w:r>
    </w:p>
    <w:p w14:paraId="285956EE" w14:textId="77777777" w:rsidR="008F7D9D" w:rsidRDefault="008F7D9D" w:rsidP="008F7D9D">
      <w:pPr>
        <w:jc w:val="both"/>
        <w:rPr>
          <w:b/>
          <w:sz w:val="24"/>
          <w:szCs w:val="24"/>
        </w:rPr>
      </w:pPr>
      <w:r w:rsidRPr="00D8713A">
        <w:rPr>
          <w:b/>
          <w:sz w:val="24"/>
          <w:szCs w:val="24"/>
        </w:rPr>
        <w:t>na sprzedaż nieruchomości stanowiąc</w:t>
      </w:r>
      <w:r>
        <w:rPr>
          <w:b/>
          <w:sz w:val="24"/>
          <w:szCs w:val="24"/>
        </w:rPr>
        <w:t>ej</w:t>
      </w:r>
      <w:r w:rsidRPr="00D8713A">
        <w:rPr>
          <w:b/>
          <w:sz w:val="24"/>
          <w:szCs w:val="24"/>
        </w:rPr>
        <w:t xml:space="preserve"> własność Gminy Miasta Redy, położon</w:t>
      </w:r>
      <w:r>
        <w:rPr>
          <w:b/>
          <w:sz w:val="24"/>
          <w:szCs w:val="24"/>
        </w:rPr>
        <w:t>ej</w:t>
      </w:r>
      <w:r w:rsidRPr="00D8713A">
        <w:rPr>
          <w:b/>
          <w:sz w:val="24"/>
          <w:szCs w:val="24"/>
        </w:rPr>
        <w:t xml:space="preserve"> </w:t>
      </w:r>
      <w:r w:rsidRPr="00D8713A">
        <w:rPr>
          <w:b/>
          <w:sz w:val="24"/>
          <w:szCs w:val="24"/>
        </w:rPr>
        <w:br/>
        <w:t xml:space="preserve">w Redzie, </w:t>
      </w:r>
      <w:r>
        <w:rPr>
          <w:b/>
          <w:sz w:val="24"/>
          <w:szCs w:val="24"/>
        </w:rPr>
        <w:t xml:space="preserve">w obrębie 1, przy ul. </w:t>
      </w:r>
      <w:proofErr w:type="spellStart"/>
      <w:r>
        <w:rPr>
          <w:b/>
          <w:sz w:val="24"/>
          <w:szCs w:val="24"/>
        </w:rPr>
        <w:t>Gniewowskiej</w:t>
      </w:r>
      <w:proofErr w:type="spellEnd"/>
      <w:r>
        <w:rPr>
          <w:b/>
          <w:sz w:val="24"/>
          <w:szCs w:val="24"/>
        </w:rPr>
        <w:t xml:space="preserve">, </w:t>
      </w:r>
      <w:r w:rsidRPr="00D8713A">
        <w:rPr>
          <w:b/>
          <w:sz w:val="24"/>
          <w:szCs w:val="24"/>
        </w:rPr>
        <w:t>wpisan</w:t>
      </w:r>
      <w:r>
        <w:rPr>
          <w:b/>
          <w:sz w:val="24"/>
          <w:szCs w:val="24"/>
        </w:rPr>
        <w:t>ej</w:t>
      </w:r>
      <w:r w:rsidRPr="00D8713A">
        <w:rPr>
          <w:b/>
          <w:sz w:val="24"/>
          <w:szCs w:val="24"/>
        </w:rPr>
        <w:t xml:space="preserve"> w księdze wieczystej GD1W/000</w:t>
      </w:r>
      <w:r>
        <w:rPr>
          <w:b/>
          <w:sz w:val="24"/>
          <w:szCs w:val="24"/>
        </w:rPr>
        <w:t>62220/7, oznaczonej numerem działki 212/7</w:t>
      </w:r>
      <w:r w:rsidRPr="009A0090">
        <w:rPr>
          <w:b/>
          <w:bCs/>
          <w:sz w:val="24"/>
          <w:szCs w:val="24"/>
        </w:rPr>
        <w:t>, obszaru 0,</w:t>
      </w:r>
      <w:r>
        <w:rPr>
          <w:b/>
          <w:bCs/>
          <w:sz w:val="24"/>
          <w:szCs w:val="24"/>
        </w:rPr>
        <w:t>0197</w:t>
      </w:r>
      <w:r w:rsidRPr="009A0090">
        <w:rPr>
          <w:b/>
          <w:bCs/>
          <w:sz w:val="24"/>
          <w:szCs w:val="24"/>
        </w:rPr>
        <w:t xml:space="preserve"> ha,</w:t>
      </w:r>
    </w:p>
    <w:p w14:paraId="0668BEC8" w14:textId="77777777" w:rsidR="008F7D9D" w:rsidRDefault="008F7D9D" w:rsidP="008F7D9D">
      <w:pPr>
        <w:pStyle w:val="Tekstpodstawowy"/>
        <w:spacing w:line="240" w:lineRule="auto"/>
        <w:rPr>
          <w:szCs w:val="24"/>
        </w:rPr>
      </w:pPr>
    </w:p>
    <w:p w14:paraId="7B6BBBB8" w14:textId="77777777" w:rsidR="008F7D9D" w:rsidRPr="009A0090" w:rsidRDefault="008F7D9D" w:rsidP="008F7D9D">
      <w:pPr>
        <w:pStyle w:val="Tekstpodstawowy"/>
        <w:spacing w:line="240" w:lineRule="auto"/>
        <w:rPr>
          <w:szCs w:val="24"/>
        </w:rPr>
      </w:pPr>
      <w:r w:rsidRPr="009A0090">
        <w:rPr>
          <w:szCs w:val="24"/>
        </w:rPr>
        <w:t>Nieruchomoś</w:t>
      </w:r>
      <w:r>
        <w:rPr>
          <w:szCs w:val="24"/>
        </w:rPr>
        <w:t>ć</w:t>
      </w:r>
      <w:r w:rsidRPr="009A0090">
        <w:rPr>
          <w:szCs w:val="24"/>
        </w:rPr>
        <w:t xml:space="preserve"> </w:t>
      </w:r>
      <w:r>
        <w:rPr>
          <w:szCs w:val="24"/>
        </w:rPr>
        <w:t>jest</w:t>
      </w:r>
      <w:r w:rsidRPr="009A0090">
        <w:rPr>
          <w:szCs w:val="24"/>
        </w:rPr>
        <w:t>:</w:t>
      </w:r>
    </w:p>
    <w:p w14:paraId="6F0D8378" w14:textId="77777777" w:rsidR="008F7D9D" w:rsidRDefault="008F7D9D" w:rsidP="008F7D9D">
      <w:pPr>
        <w:pStyle w:val="Tekstpodstawowy"/>
        <w:spacing w:line="240" w:lineRule="auto"/>
        <w:jc w:val="both"/>
        <w:rPr>
          <w:szCs w:val="24"/>
        </w:rPr>
      </w:pPr>
      <w:r w:rsidRPr="009A0090">
        <w:rPr>
          <w:szCs w:val="24"/>
        </w:rPr>
        <w:t>1</w:t>
      </w:r>
      <w:r>
        <w:rPr>
          <w:szCs w:val="24"/>
        </w:rPr>
        <w:t>/ ni</w:t>
      </w:r>
      <w:r w:rsidRPr="009A0090">
        <w:rPr>
          <w:szCs w:val="24"/>
        </w:rPr>
        <w:t>ezabudowan</w:t>
      </w:r>
      <w:r>
        <w:rPr>
          <w:szCs w:val="24"/>
        </w:rPr>
        <w:t>a</w:t>
      </w:r>
      <w:r w:rsidRPr="009A0090">
        <w:rPr>
          <w:szCs w:val="24"/>
        </w:rPr>
        <w:t xml:space="preserve">, </w:t>
      </w:r>
      <w:r>
        <w:rPr>
          <w:szCs w:val="24"/>
        </w:rPr>
        <w:t xml:space="preserve">o nieregularnym, wąskim kształcie, teren porośnięty trawą, </w:t>
      </w:r>
    </w:p>
    <w:p w14:paraId="747975B9" w14:textId="77777777" w:rsidR="008F7D9D" w:rsidRDefault="008F7D9D" w:rsidP="008F7D9D">
      <w:pPr>
        <w:pStyle w:val="Tekstpodstawowy"/>
        <w:spacing w:line="240" w:lineRule="auto"/>
        <w:jc w:val="both"/>
        <w:rPr>
          <w:szCs w:val="24"/>
        </w:rPr>
      </w:pPr>
      <w:r>
        <w:rPr>
          <w:szCs w:val="24"/>
        </w:rPr>
        <w:t>2</w:t>
      </w:r>
      <w:r w:rsidRPr="009A0090">
        <w:rPr>
          <w:szCs w:val="24"/>
        </w:rPr>
        <w:t>/ w miejscowym planie zagospodarowania przestrzennego</w:t>
      </w:r>
      <w:r>
        <w:rPr>
          <w:szCs w:val="24"/>
        </w:rPr>
        <w:t xml:space="preserve"> </w:t>
      </w:r>
      <w:r w:rsidRPr="009A0090">
        <w:rPr>
          <w:szCs w:val="24"/>
        </w:rPr>
        <w:t xml:space="preserve">posiada następujące </w:t>
      </w:r>
      <w:r>
        <w:rPr>
          <w:szCs w:val="24"/>
        </w:rPr>
        <w:t xml:space="preserve"> </w:t>
      </w:r>
      <w:r w:rsidRPr="009A0090">
        <w:rPr>
          <w:szCs w:val="24"/>
        </w:rPr>
        <w:t xml:space="preserve">   </w:t>
      </w:r>
      <w:r>
        <w:rPr>
          <w:szCs w:val="24"/>
        </w:rPr>
        <w:br/>
        <w:t xml:space="preserve">   </w:t>
      </w:r>
      <w:r w:rsidRPr="009A0090">
        <w:rPr>
          <w:szCs w:val="24"/>
        </w:rPr>
        <w:t xml:space="preserve">przeznaczenie:  </w:t>
      </w:r>
      <w:r>
        <w:rPr>
          <w:szCs w:val="24"/>
        </w:rPr>
        <w:t>zabudowa usługowa oraz mieszkaniowa wielorodzinna,</w:t>
      </w:r>
    </w:p>
    <w:p w14:paraId="72A62008" w14:textId="77777777" w:rsidR="008F7D9D" w:rsidRDefault="008F7D9D" w:rsidP="008F7D9D">
      <w:pPr>
        <w:pStyle w:val="Tekstpodstawowy"/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Pr="009A0090">
        <w:rPr>
          <w:szCs w:val="24"/>
        </w:rPr>
        <w:t>/ posiada bezpośredni dostęp do dr</w:t>
      </w:r>
      <w:r>
        <w:rPr>
          <w:szCs w:val="24"/>
        </w:rPr>
        <w:t xml:space="preserve">ogi publicznej ul. </w:t>
      </w:r>
      <w:proofErr w:type="spellStart"/>
      <w:r>
        <w:rPr>
          <w:szCs w:val="24"/>
        </w:rPr>
        <w:t>Gniewowskiej</w:t>
      </w:r>
      <w:proofErr w:type="spellEnd"/>
      <w:r>
        <w:rPr>
          <w:szCs w:val="24"/>
        </w:rPr>
        <w:t>,</w:t>
      </w:r>
    </w:p>
    <w:p w14:paraId="6A27CD69" w14:textId="77777777" w:rsidR="008F7D9D" w:rsidRPr="00D706C0" w:rsidRDefault="008F7D9D" w:rsidP="008F7D9D">
      <w:pPr>
        <w:spacing w:line="240" w:lineRule="atLeast"/>
        <w:jc w:val="both"/>
        <w:rPr>
          <w:sz w:val="24"/>
          <w:szCs w:val="24"/>
        </w:rPr>
      </w:pPr>
      <w:r w:rsidRPr="00D706C0">
        <w:rPr>
          <w:sz w:val="24"/>
          <w:szCs w:val="24"/>
        </w:rPr>
        <w:t xml:space="preserve">4/ </w:t>
      </w:r>
      <w:r>
        <w:rPr>
          <w:sz w:val="24"/>
          <w:szCs w:val="24"/>
        </w:rPr>
        <w:t>p</w:t>
      </w:r>
      <w:r w:rsidRPr="00D706C0">
        <w:rPr>
          <w:sz w:val="24"/>
          <w:szCs w:val="24"/>
        </w:rPr>
        <w:t>rzez nieruchomość przebiega sieć energetyczna</w:t>
      </w:r>
      <w:r>
        <w:rPr>
          <w:sz w:val="24"/>
          <w:szCs w:val="24"/>
        </w:rPr>
        <w:t>;</w:t>
      </w:r>
      <w:r w:rsidRPr="00D706C0">
        <w:rPr>
          <w:sz w:val="24"/>
          <w:szCs w:val="24"/>
        </w:rPr>
        <w:t xml:space="preserve"> Nabywcy nieruchomości zobowiązani </w:t>
      </w:r>
      <w:r w:rsidRPr="00D706C0">
        <w:rPr>
          <w:sz w:val="24"/>
          <w:szCs w:val="24"/>
        </w:rPr>
        <w:br/>
        <w:t xml:space="preserve">   będą do ustanowienia na rzecz przedsiębiorcy przesyłowego (gestora sieci) nieodpłatnej i na </w:t>
      </w:r>
      <w:r w:rsidRPr="00D706C0">
        <w:rPr>
          <w:sz w:val="24"/>
          <w:szCs w:val="24"/>
        </w:rPr>
        <w:br/>
        <w:t xml:space="preserve">   czas nieoznaczony, służebności </w:t>
      </w:r>
      <w:proofErr w:type="spellStart"/>
      <w:r w:rsidRPr="00D706C0">
        <w:rPr>
          <w:sz w:val="24"/>
          <w:szCs w:val="24"/>
        </w:rPr>
        <w:t>przesyłu</w:t>
      </w:r>
      <w:proofErr w:type="spellEnd"/>
      <w:r w:rsidRPr="00D706C0">
        <w:rPr>
          <w:sz w:val="24"/>
          <w:szCs w:val="24"/>
        </w:rPr>
        <w:t xml:space="preserve"> polegającej na prawie swobodnego dostępu </w:t>
      </w:r>
      <w:r w:rsidRPr="00D706C0">
        <w:rPr>
          <w:sz w:val="24"/>
          <w:szCs w:val="24"/>
        </w:rPr>
        <w:br/>
        <w:t xml:space="preserve">   i  korzystania z nieruchomości w zakresie niezbędnym do eksploatacji, a w szczególności </w:t>
      </w:r>
      <w:r w:rsidRPr="00D706C0">
        <w:rPr>
          <w:sz w:val="24"/>
          <w:szCs w:val="24"/>
        </w:rPr>
        <w:br/>
        <w:t xml:space="preserve">   do dokonywania konserwacji, remontów, modernizacji i usuwania awarii oraz przebudowy </w:t>
      </w:r>
      <w:r w:rsidRPr="00D706C0">
        <w:rPr>
          <w:sz w:val="24"/>
          <w:szCs w:val="24"/>
        </w:rPr>
        <w:br/>
        <w:t xml:space="preserve">   i rozbiórki urządzeń sieci posadowionych na tej działce gruntu wraz z prawem wejścia </w:t>
      </w:r>
      <w:r w:rsidRPr="00D706C0">
        <w:rPr>
          <w:sz w:val="24"/>
          <w:szCs w:val="24"/>
        </w:rPr>
        <w:br/>
        <w:t xml:space="preserve">   i wjazdu na teren odpowiednim sprzętem przez pracowników przedsiębiorcy a także inne </w:t>
      </w:r>
      <w:r w:rsidRPr="00D706C0">
        <w:rPr>
          <w:sz w:val="24"/>
          <w:szCs w:val="24"/>
        </w:rPr>
        <w:br/>
        <w:t xml:space="preserve">   podmioty i osoby którymi przedsiębiorca posługuje się w związku z prowadzoną </w:t>
      </w:r>
      <w:r w:rsidRPr="00D706C0">
        <w:rPr>
          <w:sz w:val="24"/>
          <w:szCs w:val="24"/>
        </w:rPr>
        <w:br/>
        <w:t xml:space="preserve">   działalnością</w:t>
      </w:r>
      <w:r>
        <w:rPr>
          <w:sz w:val="24"/>
          <w:szCs w:val="24"/>
        </w:rPr>
        <w:t>,</w:t>
      </w:r>
    </w:p>
    <w:p w14:paraId="140034C0" w14:textId="77777777" w:rsidR="008F7D9D" w:rsidRPr="00D45AEA" w:rsidRDefault="008F7D9D" w:rsidP="008F7D9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Cs w:val="24"/>
        </w:rPr>
        <w:t xml:space="preserve"> o</w:t>
      </w:r>
      <w:r>
        <w:rPr>
          <w:sz w:val="24"/>
          <w:szCs w:val="24"/>
        </w:rPr>
        <w:t xml:space="preserve">bciążona umową dzierżawy, zawartą do dnia 30 września 2025 roku, z przeznaczeniem </w:t>
      </w:r>
      <w:r>
        <w:rPr>
          <w:sz w:val="24"/>
          <w:szCs w:val="24"/>
        </w:rPr>
        <w:br/>
        <w:t xml:space="preserve">   pod wiatę śmietnikową (obszar 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). Stosownie do przepisu art. 678   § 1 Kodeksu </w:t>
      </w:r>
      <w:r>
        <w:rPr>
          <w:sz w:val="24"/>
          <w:szCs w:val="24"/>
        </w:rPr>
        <w:br/>
        <w:t xml:space="preserve">   cywilnego Nabywca wstępuje w stosunek najmu w miejsce zbywcy. W przypadku nabycia </w:t>
      </w:r>
      <w:r>
        <w:rPr>
          <w:sz w:val="24"/>
          <w:szCs w:val="24"/>
        </w:rPr>
        <w:br/>
        <w:t xml:space="preserve">   nieruchomości przez dzierżawcę, umowa dzierżawy wygasa z mocy prawa,</w:t>
      </w:r>
    </w:p>
    <w:p w14:paraId="66F46A09" w14:textId="77777777" w:rsidR="008F7D9D" w:rsidRPr="009A0090" w:rsidRDefault="008F7D9D" w:rsidP="008F7D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</w:t>
      </w:r>
      <w:r w:rsidRPr="009A0090">
        <w:rPr>
          <w:sz w:val="24"/>
          <w:szCs w:val="24"/>
        </w:rPr>
        <w:t xml:space="preserve">z uwagi </w:t>
      </w:r>
      <w:r>
        <w:rPr>
          <w:sz w:val="24"/>
          <w:szCs w:val="24"/>
        </w:rPr>
        <w:t xml:space="preserve">na </w:t>
      </w:r>
      <w:r w:rsidRPr="009A0090">
        <w:rPr>
          <w:sz w:val="24"/>
          <w:szCs w:val="24"/>
        </w:rPr>
        <w:t>powierzchnię</w:t>
      </w:r>
      <w:r>
        <w:rPr>
          <w:sz w:val="24"/>
          <w:szCs w:val="24"/>
        </w:rPr>
        <w:t xml:space="preserve"> i kształt</w:t>
      </w:r>
      <w:r w:rsidRPr="009A0090">
        <w:rPr>
          <w:sz w:val="24"/>
          <w:szCs w:val="24"/>
        </w:rPr>
        <w:t xml:space="preserve"> nie ma przymiotu nieruchomości do wykorzystania </w:t>
      </w:r>
      <w:r>
        <w:rPr>
          <w:sz w:val="24"/>
          <w:szCs w:val="24"/>
        </w:rPr>
        <w:br/>
        <w:t xml:space="preserve">   </w:t>
      </w:r>
      <w:r w:rsidRPr="009A0090">
        <w:rPr>
          <w:sz w:val="24"/>
          <w:szCs w:val="24"/>
        </w:rPr>
        <w:t>i zagospodarowania jako odrębn</w:t>
      </w:r>
      <w:r>
        <w:rPr>
          <w:sz w:val="24"/>
          <w:szCs w:val="24"/>
        </w:rPr>
        <w:t>a</w:t>
      </w:r>
      <w:r w:rsidRPr="009A0090">
        <w:rPr>
          <w:sz w:val="24"/>
          <w:szCs w:val="24"/>
        </w:rPr>
        <w:t xml:space="preserve"> i samodzieln</w:t>
      </w:r>
      <w:r>
        <w:rPr>
          <w:sz w:val="24"/>
          <w:szCs w:val="24"/>
        </w:rPr>
        <w:t>a</w:t>
      </w:r>
      <w:r w:rsidRPr="009A0090">
        <w:rPr>
          <w:sz w:val="24"/>
          <w:szCs w:val="24"/>
        </w:rPr>
        <w:t xml:space="preserve"> nieruchomoś</w:t>
      </w:r>
      <w:r>
        <w:rPr>
          <w:sz w:val="24"/>
          <w:szCs w:val="24"/>
        </w:rPr>
        <w:t>ć</w:t>
      </w:r>
      <w:r w:rsidRPr="009A0090">
        <w:rPr>
          <w:sz w:val="24"/>
          <w:szCs w:val="24"/>
        </w:rPr>
        <w:t>. Mo</w:t>
      </w:r>
      <w:r>
        <w:rPr>
          <w:sz w:val="24"/>
          <w:szCs w:val="24"/>
        </w:rPr>
        <w:t>że</w:t>
      </w:r>
      <w:r w:rsidRPr="009A0090">
        <w:rPr>
          <w:sz w:val="24"/>
          <w:szCs w:val="24"/>
        </w:rPr>
        <w:t xml:space="preserve"> być natomiast zbyt</w:t>
      </w:r>
      <w:r>
        <w:rPr>
          <w:sz w:val="24"/>
          <w:szCs w:val="24"/>
        </w:rPr>
        <w:t>a</w:t>
      </w:r>
      <w:r w:rsidRPr="009A0090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</w:t>
      </w:r>
      <w:r w:rsidRPr="009A0090">
        <w:rPr>
          <w:sz w:val="24"/>
          <w:szCs w:val="24"/>
        </w:rPr>
        <w:t>jako nieruchomoś</w:t>
      </w:r>
      <w:r>
        <w:rPr>
          <w:sz w:val="24"/>
          <w:szCs w:val="24"/>
        </w:rPr>
        <w:t>ć</w:t>
      </w:r>
      <w:r w:rsidRPr="009A0090">
        <w:rPr>
          <w:sz w:val="24"/>
          <w:szCs w:val="24"/>
        </w:rPr>
        <w:t xml:space="preserve"> na poprawę warunków zagospodarowania nieruchomości przyległych.</w:t>
      </w:r>
    </w:p>
    <w:p w14:paraId="4994D5A1" w14:textId="77777777" w:rsidR="008F7D9D" w:rsidRPr="009A0090" w:rsidRDefault="008F7D9D" w:rsidP="008F7D9D">
      <w:pPr>
        <w:pStyle w:val="Nagwek1"/>
        <w:pBdr>
          <w:bottom w:val="none" w:sz="0" w:space="0" w:color="auto"/>
        </w:pBdr>
        <w:rPr>
          <w:rFonts w:ascii="Times New Roman" w:hAnsi="Times New Roman"/>
          <w:szCs w:val="24"/>
        </w:rPr>
      </w:pPr>
    </w:p>
    <w:p w14:paraId="6DD44CB7" w14:textId="77777777" w:rsidR="008F7D9D" w:rsidRDefault="008F7D9D" w:rsidP="008F7D9D">
      <w:pPr>
        <w:pStyle w:val="Tekstpodstawowy"/>
        <w:spacing w:line="240" w:lineRule="auto"/>
        <w:jc w:val="both"/>
        <w:rPr>
          <w:b/>
          <w:szCs w:val="24"/>
        </w:rPr>
      </w:pPr>
      <w:r w:rsidRPr="009A0090">
        <w:rPr>
          <w:b/>
          <w:szCs w:val="24"/>
        </w:rPr>
        <w:t xml:space="preserve">Mając na uwadze fakt, iż </w:t>
      </w:r>
      <w:r>
        <w:rPr>
          <w:b/>
          <w:szCs w:val="24"/>
        </w:rPr>
        <w:t xml:space="preserve">działka nr 212/7 objęta przetargiem </w:t>
      </w:r>
      <w:r w:rsidRPr="009A0090">
        <w:rPr>
          <w:b/>
          <w:szCs w:val="24"/>
        </w:rPr>
        <w:t xml:space="preserve">przylega do </w:t>
      </w:r>
      <w:r>
        <w:rPr>
          <w:b/>
          <w:szCs w:val="24"/>
        </w:rPr>
        <w:t>dwóch</w:t>
      </w:r>
      <w:r w:rsidRPr="009A0090">
        <w:rPr>
          <w:b/>
          <w:szCs w:val="24"/>
        </w:rPr>
        <w:t xml:space="preserve"> nieruchomości </w:t>
      </w:r>
      <w:r>
        <w:rPr>
          <w:b/>
          <w:szCs w:val="24"/>
        </w:rPr>
        <w:t xml:space="preserve">oznaczonych numerami: 212/9 i 1361 i każdy </w:t>
      </w:r>
      <w:r w:rsidRPr="009A0090">
        <w:rPr>
          <w:b/>
          <w:szCs w:val="24"/>
        </w:rPr>
        <w:t>z właścicieli tych nieruchomości ma prawo ubiegać się o nabycie</w:t>
      </w:r>
      <w:r>
        <w:rPr>
          <w:b/>
          <w:szCs w:val="24"/>
        </w:rPr>
        <w:t xml:space="preserve"> </w:t>
      </w:r>
      <w:r w:rsidRPr="009A0090">
        <w:rPr>
          <w:b/>
          <w:szCs w:val="24"/>
        </w:rPr>
        <w:t>przedmiotow</w:t>
      </w:r>
      <w:r>
        <w:rPr>
          <w:b/>
          <w:szCs w:val="24"/>
        </w:rPr>
        <w:t>ej</w:t>
      </w:r>
      <w:r w:rsidRPr="009A0090">
        <w:rPr>
          <w:b/>
          <w:szCs w:val="24"/>
        </w:rPr>
        <w:t xml:space="preserve"> działk</w:t>
      </w:r>
      <w:r>
        <w:rPr>
          <w:b/>
          <w:szCs w:val="24"/>
        </w:rPr>
        <w:t>i</w:t>
      </w:r>
      <w:r w:rsidRPr="009A0090">
        <w:rPr>
          <w:b/>
          <w:szCs w:val="24"/>
        </w:rPr>
        <w:t xml:space="preserve"> gruntu w</w:t>
      </w:r>
      <w:r>
        <w:rPr>
          <w:b/>
          <w:szCs w:val="24"/>
        </w:rPr>
        <w:t xml:space="preserve"> </w:t>
      </w:r>
      <w:r w:rsidRPr="009A0090">
        <w:rPr>
          <w:b/>
          <w:szCs w:val="24"/>
        </w:rPr>
        <w:t>drodze bezprzetargowej, sprzedaż następuje w drodze przetargu ustnego ograniczonego do właścicieli   nieruchomości przyległych.</w:t>
      </w:r>
    </w:p>
    <w:p w14:paraId="048FF069" w14:textId="77777777" w:rsidR="008F7D9D" w:rsidRDefault="008F7D9D" w:rsidP="008F7D9D">
      <w:pPr>
        <w:jc w:val="both"/>
        <w:rPr>
          <w:b/>
          <w:sz w:val="24"/>
          <w:szCs w:val="24"/>
        </w:rPr>
      </w:pPr>
    </w:p>
    <w:p w14:paraId="21069D3A" w14:textId="77777777" w:rsidR="008F7D9D" w:rsidRPr="00C46122" w:rsidRDefault="008F7D9D" w:rsidP="008F7D9D">
      <w:pPr>
        <w:jc w:val="both"/>
        <w:rPr>
          <w:b/>
          <w:sz w:val="24"/>
          <w:szCs w:val="24"/>
        </w:rPr>
      </w:pPr>
      <w:r w:rsidRPr="00C46122">
        <w:rPr>
          <w:b/>
          <w:sz w:val="24"/>
          <w:szCs w:val="24"/>
        </w:rPr>
        <w:t>Szczegółowe informacje o zasadach zabudowy i zagospodarowania terenu można uzyskać w Referacie Urbanistyki i Architektury Urzędu Miasta w Redzie, ul. Gdańska 33, pokój 5, telefon 58 678 80 07, 58 678 80 06.</w:t>
      </w:r>
    </w:p>
    <w:p w14:paraId="15CA6C93" w14:textId="77777777" w:rsidR="008F7D9D" w:rsidRPr="004455ED" w:rsidRDefault="008F7D9D" w:rsidP="008F7D9D">
      <w:pPr>
        <w:pStyle w:val="Tekstpodstawowy"/>
        <w:spacing w:line="240" w:lineRule="auto"/>
        <w:jc w:val="both"/>
        <w:rPr>
          <w:b/>
          <w:szCs w:val="24"/>
        </w:rPr>
      </w:pPr>
    </w:p>
    <w:p w14:paraId="11B40737" w14:textId="77777777" w:rsidR="008F7D9D" w:rsidRDefault="008F7D9D" w:rsidP="008F7D9D">
      <w:pPr>
        <w:pStyle w:val="Tekstpodstawowy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42858B38" w14:textId="77777777" w:rsidR="008F7D9D" w:rsidRPr="00C46122" w:rsidRDefault="008F7D9D" w:rsidP="008F7D9D">
      <w:pPr>
        <w:pStyle w:val="Tekstpodstawowy"/>
        <w:spacing w:line="240" w:lineRule="auto"/>
        <w:jc w:val="center"/>
        <w:rPr>
          <w:b/>
          <w:szCs w:val="24"/>
        </w:rPr>
      </w:pPr>
      <w:r w:rsidRPr="00C46122">
        <w:rPr>
          <w:b/>
          <w:szCs w:val="24"/>
        </w:rPr>
        <w:t>Dla nieruchomości wyżej opisanej ustalono cenę wywoławczą i wadium:</w:t>
      </w:r>
    </w:p>
    <w:p w14:paraId="183AACB4" w14:textId="77777777" w:rsidR="008F7D9D" w:rsidRPr="00C46122" w:rsidRDefault="008F7D9D" w:rsidP="008F7D9D">
      <w:pPr>
        <w:pStyle w:val="Tekstpodstawowy"/>
        <w:spacing w:line="240" w:lineRule="auto"/>
        <w:ind w:left="2124" w:firstLine="708"/>
        <w:rPr>
          <w:b/>
          <w:szCs w:val="24"/>
        </w:rPr>
      </w:pPr>
      <w:r w:rsidRPr="00C46122">
        <w:rPr>
          <w:b/>
          <w:szCs w:val="24"/>
        </w:rPr>
        <w:t xml:space="preserve">- cenę wywoławczą </w:t>
      </w:r>
      <w:r>
        <w:rPr>
          <w:b/>
          <w:szCs w:val="24"/>
        </w:rPr>
        <w:t>38.780,</w:t>
      </w:r>
      <w:r w:rsidRPr="00C46122">
        <w:rPr>
          <w:b/>
          <w:szCs w:val="24"/>
        </w:rPr>
        <w:t>- zł netto</w:t>
      </w:r>
    </w:p>
    <w:p w14:paraId="1E002233" w14:textId="77777777" w:rsidR="008F7D9D" w:rsidRDefault="008F7D9D" w:rsidP="008F7D9D">
      <w:pPr>
        <w:pStyle w:val="Tekstpodstawowy"/>
        <w:spacing w:line="240" w:lineRule="auto"/>
        <w:jc w:val="center"/>
        <w:rPr>
          <w:b/>
          <w:szCs w:val="24"/>
        </w:rPr>
      </w:pPr>
      <w:r w:rsidRPr="00C46122">
        <w:rPr>
          <w:b/>
          <w:szCs w:val="24"/>
        </w:rPr>
        <w:t xml:space="preserve">- wadium: </w:t>
      </w:r>
      <w:r>
        <w:rPr>
          <w:b/>
          <w:szCs w:val="24"/>
        </w:rPr>
        <w:t>3.878</w:t>
      </w:r>
      <w:r w:rsidRPr="00C46122">
        <w:rPr>
          <w:b/>
          <w:szCs w:val="24"/>
        </w:rPr>
        <w:t>,- zł.</w:t>
      </w:r>
    </w:p>
    <w:p w14:paraId="062CC9D6" w14:textId="77777777" w:rsidR="008F7D9D" w:rsidRPr="00982FFF" w:rsidRDefault="008F7D9D" w:rsidP="008F7D9D">
      <w:pPr>
        <w:pStyle w:val="Tekstpodstawowy3"/>
        <w:rPr>
          <w:b w:val="0"/>
          <w:szCs w:val="24"/>
        </w:rPr>
      </w:pPr>
    </w:p>
    <w:p w14:paraId="7F47B8E8" w14:textId="77777777" w:rsidR="008F7D9D" w:rsidRPr="00982FFF" w:rsidRDefault="008F7D9D" w:rsidP="008F7D9D">
      <w:pPr>
        <w:pStyle w:val="Tekstpodstawowy"/>
        <w:spacing w:line="240" w:lineRule="auto"/>
        <w:jc w:val="both"/>
        <w:rPr>
          <w:b/>
          <w:szCs w:val="24"/>
        </w:rPr>
      </w:pPr>
      <w:r w:rsidRPr="00982FFF">
        <w:rPr>
          <w:b/>
          <w:szCs w:val="24"/>
        </w:rPr>
        <w:t xml:space="preserve">Do ceny nieruchomości ustalonej w przetargu zostanie doliczony podatek VAT, </w:t>
      </w:r>
      <w:r w:rsidRPr="00982FFF">
        <w:rPr>
          <w:b/>
          <w:szCs w:val="24"/>
        </w:rPr>
        <w:br/>
        <w:t xml:space="preserve">w wysokości wynikającej z obowiązujących przepisów ustawy o podatku od towarów </w:t>
      </w:r>
      <w:r w:rsidRPr="00982FFF">
        <w:rPr>
          <w:b/>
          <w:szCs w:val="24"/>
        </w:rPr>
        <w:br/>
        <w:t>i usług z dnia 11.03.2004r.</w:t>
      </w:r>
    </w:p>
    <w:p w14:paraId="7D8D95E3" w14:textId="77777777" w:rsidR="008F7D9D" w:rsidRDefault="008F7D9D" w:rsidP="008F7D9D">
      <w:pPr>
        <w:pStyle w:val="Tekstpodstawowy"/>
        <w:spacing w:line="240" w:lineRule="auto"/>
        <w:jc w:val="both"/>
        <w:rPr>
          <w:szCs w:val="24"/>
        </w:rPr>
      </w:pPr>
    </w:p>
    <w:p w14:paraId="3BBC1E2D" w14:textId="77777777" w:rsidR="008F7D9D" w:rsidRDefault="008F7D9D" w:rsidP="008F7D9D">
      <w:pPr>
        <w:pStyle w:val="Tekstpodstawowy3"/>
        <w:rPr>
          <w:szCs w:val="24"/>
        </w:rPr>
      </w:pPr>
      <w:r w:rsidRPr="009A0090">
        <w:rPr>
          <w:b w:val="0"/>
          <w:szCs w:val="24"/>
        </w:rPr>
        <w:t xml:space="preserve">         </w:t>
      </w:r>
      <w:r w:rsidRPr="009E559B">
        <w:rPr>
          <w:bCs/>
          <w:szCs w:val="24"/>
        </w:rPr>
        <w:t xml:space="preserve">PRZETARG </w:t>
      </w:r>
      <w:r w:rsidRPr="009A0090">
        <w:rPr>
          <w:szCs w:val="24"/>
        </w:rPr>
        <w:t xml:space="preserve"> odbęd</w:t>
      </w:r>
      <w:r>
        <w:rPr>
          <w:szCs w:val="24"/>
        </w:rPr>
        <w:t>zie</w:t>
      </w:r>
      <w:r w:rsidRPr="009A0090">
        <w:rPr>
          <w:szCs w:val="24"/>
        </w:rPr>
        <w:t xml:space="preserve"> się w dniu </w:t>
      </w:r>
      <w:r>
        <w:rPr>
          <w:sz w:val="28"/>
          <w:szCs w:val="28"/>
          <w:u w:val="single"/>
        </w:rPr>
        <w:t>28 LUTEGO</w:t>
      </w:r>
      <w:r w:rsidRPr="00BF4E58">
        <w:rPr>
          <w:sz w:val="28"/>
          <w:szCs w:val="28"/>
          <w:u w:val="single"/>
        </w:rPr>
        <w:t xml:space="preserve"> 2023</w:t>
      </w:r>
      <w:r w:rsidRPr="00386823">
        <w:rPr>
          <w:sz w:val="28"/>
          <w:szCs w:val="28"/>
          <w:u w:val="single"/>
        </w:rPr>
        <w:t xml:space="preserve"> r.</w:t>
      </w:r>
      <w:r w:rsidRPr="009A0090">
        <w:rPr>
          <w:szCs w:val="24"/>
        </w:rPr>
        <w:t xml:space="preserve"> w siedzibie Urzędu Miasta w Redzie ul. Gdańska 33</w:t>
      </w:r>
      <w:r>
        <w:rPr>
          <w:szCs w:val="24"/>
        </w:rPr>
        <w:t xml:space="preserve"> o godzinie 10.00.</w:t>
      </w:r>
    </w:p>
    <w:p w14:paraId="3ADE6FCD" w14:textId="77777777" w:rsidR="008F7D9D" w:rsidRDefault="008F7D9D" w:rsidP="008F7D9D">
      <w:pPr>
        <w:jc w:val="both"/>
        <w:rPr>
          <w:bCs/>
          <w:sz w:val="24"/>
          <w:szCs w:val="24"/>
        </w:rPr>
      </w:pPr>
    </w:p>
    <w:p w14:paraId="0273E1F2" w14:textId="77777777" w:rsidR="008F7D9D" w:rsidRPr="009A0090" w:rsidRDefault="008F7D9D" w:rsidP="008F7D9D">
      <w:pPr>
        <w:jc w:val="both"/>
        <w:rPr>
          <w:b/>
          <w:sz w:val="24"/>
          <w:szCs w:val="24"/>
        </w:rPr>
      </w:pPr>
      <w:r w:rsidRPr="009A0090">
        <w:rPr>
          <w:b/>
          <w:sz w:val="24"/>
          <w:szCs w:val="24"/>
        </w:rPr>
        <w:lastRenderedPageBreak/>
        <w:t xml:space="preserve">         Osoby, do których przetarg został ograniczony, </w:t>
      </w:r>
      <w:r w:rsidRPr="009A0090">
        <w:rPr>
          <w:b/>
          <w:sz w:val="24"/>
          <w:szCs w:val="24"/>
          <w:u w:val="single"/>
        </w:rPr>
        <w:t>zainteresowane</w:t>
      </w:r>
      <w:r w:rsidRPr="009A0090">
        <w:rPr>
          <w:b/>
          <w:sz w:val="24"/>
          <w:szCs w:val="24"/>
        </w:rPr>
        <w:t xml:space="preserve"> uczestnictwem </w:t>
      </w:r>
      <w:r w:rsidRPr="009A0090">
        <w:rPr>
          <w:b/>
          <w:sz w:val="24"/>
          <w:szCs w:val="24"/>
        </w:rPr>
        <w:br/>
        <w:t xml:space="preserve">w przetargu zobowiązane są do:     </w:t>
      </w:r>
    </w:p>
    <w:p w14:paraId="32AFA58E" w14:textId="77777777" w:rsidR="008F7D9D" w:rsidRPr="009A0090" w:rsidRDefault="008F7D9D" w:rsidP="008F7D9D">
      <w:pPr>
        <w:jc w:val="both"/>
        <w:rPr>
          <w:snapToGrid w:val="0"/>
          <w:sz w:val="24"/>
          <w:szCs w:val="24"/>
        </w:rPr>
      </w:pPr>
      <w:r w:rsidRPr="009A0090">
        <w:rPr>
          <w:sz w:val="24"/>
          <w:szCs w:val="24"/>
        </w:rPr>
        <w:t>1. wniesienia wadium, w</w:t>
      </w:r>
      <w:r>
        <w:rPr>
          <w:sz w:val="24"/>
          <w:szCs w:val="24"/>
        </w:rPr>
        <w:t>e wskazanej kwocie</w:t>
      </w:r>
      <w:r w:rsidRPr="009A0090">
        <w:rPr>
          <w:sz w:val="24"/>
          <w:szCs w:val="24"/>
        </w:rPr>
        <w:t xml:space="preserve">, </w:t>
      </w:r>
      <w:r w:rsidRPr="009A0090">
        <w:rPr>
          <w:snapToGrid w:val="0"/>
          <w:sz w:val="24"/>
          <w:szCs w:val="24"/>
        </w:rPr>
        <w:t xml:space="preserve">z zaznaczeniem numeru działki, najpóźniej </w:t>
      </w:r>
      <w:r>
        <w:rPr>
          <w:snapToGrid w:val="0"/>
          <w:sz w:val="24"/>
          <w:szCs w:val="24"/>
        </w:rPr>
        <w:br/>
        <w:t xml:space="preserve">   </w:t>
      </w:r>
      <w:r w:rsidRPr="009A0090">
        <w:rPr>
          <w:snapToGrid w:val="0"/>
          <w:sz w:val="24"/>
          <w:szCs w:val="24"/>
        </w:rPr>
        <w:t xml:space="preserve">do dnia </w:t>
      </w:r>
      <w:r>
        <w:rPr>
          <w:snapToGrid w:val="0"/>
          <w:sz w:val="24"/>
          <w:szCs w:val="24"/>
        </w:rPr>
        <w:t xml:space="preserve">22 lutego 2023 </w:t>
      </w:r>
      <w:r w:rsidRPr="009A0090">
        <w:rPr>
          <w:snapToGrid w:val="0"/>
          <w:sz w:val="24"/>
          <w:szCs w:val="24"/>
        </w:rPr>
        <w:t>r</w:t>
      </w:r>
      <w:r>
        <w:rPr>
          <w:snapToGrid w:val="0"/>
          <w:sz w:val="24"/>
          <w:szCs w:val="24"/>
        </w:rPr>
        <w:t>oku,</w:t>
      </w:r>
      <w:r w:rsidRPr="009A0090">
        <w:rPr>
          <w:snapToGrid w:val="0"/>
          <w:sz w:val="24"/>
          <w:szCs w:val="24"/>
        </w:rPr>
        <w:t xml:space="preserve"> na konto Urzędu Miasta w Redzie, w Banku Millennium </w:t>
      </w:r>
      <w:r w:rsidRPr="009A0090">
        <w:rPr>
          <w:snapToGrid w:val="0"/>
          <w:sz w:val="24"/>
          <w:szCs w:val="24"/>
        </w:rPr>
        <w:br/>
        <w:t xml:space="preserve">   66 1160 2202 0000 0002 5073 9669.</w:t>
      </w:r>
    </w:p>
    <w:p w14:paraId="176F0B9D" w14:textId="77777777" w:rsidR="008F7D9D" w:rsidRPr="00BF4E58" w:rsidRDefault="008F7D9D" w:rsidP="008F7D9D">
      <w:pPr>
        <w:jc w:val="both"/>
        <w:rPr>
          <w:snapToGrid w:val="0"/>
          <w:sz w:val="24"/>
          <w:szCs w:val="24"/>
        </w:rPr>
      </w:pPr>
      <w:r w:rsidRPr="009A0090">
        <w:rPr>
          <w:snapToGrid w:val="0"/>
          <w:sz w:val="24"/>
          <w:szCs w:val="24"/>
        </w:rPr>
        <w:t xml:space="preserve">2. złożenia, w Urzędzie Miasta w Redzie, ul. Gdańska 33, najpóźniej do dnia </w:t>
      </w:r>
      <w:r>
        <w:rPr>
          <w:snapToGrid w:val="0"/>
          <w:sz w:val="24"/>
          <w:szCs w:val="24"/>
        </w:rPr>
        <w:t xml:space="preserve">22 lutego 2023 </w:t>
      </w:r>
      <w:r>
        <w:rPr>
          <w:snapToGrid w:val="0"/>
          <w:sz w:val="24"/>
          <w:szCs w:val="24"/>
        </w:rPr>
        <w:br/>
        <w:t xml:space="preserve">   roku</w:t>
      </w:r>
      <w:r w:rsidRPr="009A0090">
        <w:rPr>
          <w:snapToGrid w:val="0"/>
          <w:sz w:val="24"/>
          <w:szCs w:val="24"/>
        </w:rPr>
        <w:t xml:space="preserve"> pisemnego zgłoszenia uczestnictwa w przetargu, zawierającego: imiona i nazwiska, </w:t>
      </w:r>
      <w:r>
        <w:rPr>
          <w:snapToGrid w:val="0"/>
          <w:sz w:val="24"/>
          <w:szCs w:val="24"/>
        </w:rPr>
        <w:br/>
        <w:t xml:space="preserve">   </w:t>
      </w:r>
      <w:r w:rsidRPr="009A0090">
        <w:rPr>
          <w:snapToGrid w:val="0"/>
          <w:sz w:val="24"/>
          <w:szCs w:val="24"/>
        </w:rPr>
        <w:t xml:space="preserve">wszystkich właścicieli lub współwłaścicieli nieruchomości, serie i numery dowodów </w:t>
      </w:r>
      <w:r>
        <w:rPr>
          <w:snapToGrid w:val="0"/>
          <w:sz w:val="24"/>
          <w:szCs w:val="24"/>
        </w:rPr>
        <w:br/>
        <w:t xml:space="preserve">   </w:t>
      </w:r>
      <w:r w:rsidRPr="009A0090">
        <w:rPr>
          <w:snapToGrid w:val="0"/>
          <w:sz w:val="24"/>
          <w:szCs w:val="24"/>
        </w:rPr>
        <w:t>osobistych</w:t>
      </w:r>
      <w:r>
        <w:rPr>
          <w:snapToGrid w:val="0"/>
          <w:sz w:val="24"/>
          <w:szCs w:val="24"/>
        </w:rPr>
        <w:t xml:space="preserve"> (osoby fizyczne), nazwę firmy i numer KRS (osoby prawne) </w:t>
      </w:r>
      <w:r w:rsidRPr="009A0090">
        <w:rPr>
          <w:snapToGrid w:val="0"/>
          <w:sz w:val="24"/>
          <w:szCs w:val="24"/>
        </w:rPr>
        <w:t xml:space="preserve">oraz </w:t>
      </w:r>
      <w:r>
        <w:rPr>
          <w:snapToGrid w:val="0"/>
          <w:sz w:val="24"/>
          <w:szCs w:val="24"/>
        </w:rPr>
        <w:br/>
        <w:t xml:space="preserve">   </w:t>
      </w:r>
      <w:r w:rsidRPr="009A0090">
        <w:rPr>
          <w:snapToGrid w:val="0"/>
          <w:sz w:val="24"/>
          <w:szCs w:val="24"/>
        </w:rPr>
        <w:t xml:space="preserve">oświadczenie </w:t>
      </w:r>
      <w:r>
        <w:rPr>
          <w:snapToGrid w:val="0"/>
          <w:sz w:val="24"/>
          <w:szCs w:val="24"/>
        </w:rPr>
        <w:t>o</w:t>
      </w:r>
      <w:r w:rsidRPr="009A0090">
        <w:rPr>
          <w:snapToGrid w:val="0"/>
          <w:sz w:val="24"/>
          <w:szCs w:val="24"/>
        </w:rPr>
        <w:t xml:space="preserve"> posiadaniu tytułu prawnego do nieruchomości przyległej do działki będącej </w:t>
      </w:r>
      <w:r>
        <w:rPr>
          <w:snapToGrid w:val="0"/>
          <w:sz w:val="24"/>
          <w:szCs w:val="24"/>
        </w:rPr>
        <w:br/>
        <w:t xml:space="preserve">   </w:t>
      </w:r>
      <w:r w:rsidRPr="009A0090">
        <w:rPr>
          <w:snapToGrid w:val="0"/>
          <w:sz w:val="24"/>
          <w:szCs w:val="24"/>
        </w:rPr>
        <w:t xml:space="preserve">przedmiotem </w:t>
      </w:r>
      <w:r>
        <w:rPr>
          <w:snapToGrid w:val="0"/>
          <w:sz w:val="24"/>
          <w:szCs w:val="24"/>
        </w:rPr>
        <w:t xml:space="preserve"> </w:t>
      </w:r>
      <w:r w:rsidRPr="009A0090">
        <w:rPr>
          <w:snapToGrid w:val="0"/>
          <w:sz w:val="24"/>
          <w:szCs w:val="24"/>
        </w:rPr>
        <w:t>przetargu.</w:t>
      </w:r>
    </w:p>
    <w:p w14:paraId="1A1D340B" w14:textId="77777777" w:rsidR="008F7D9D" w:rsidRPr="009A0090" w:rsidRDefault="008F7D9D" w:rsidP="008F7D9D">
      <w:pPr>
        <w:rPr>
          <w:snapToGrid w:val="0"/>
          <w:sz w:val="24"/>
          <w:szCs w:val="24"/>
        </w:rPr>
      </w:pPr>
    </w:p>
    <w:p w14:paraId="6D6251B3" w14:textId="77777777" w:rsidR="008F7D9D" w:rsidRDefault="008F7D9D" w:rsidP="008F7D9D">
      <w:pPr>
        <w:jc w:val="both"/>
        <w:rPr>
          <w:b/>
          <w:snapToGrid w:val="0"/>
          <w:sz w:val="24"/>
          <w:szCs w:val="24"/>
        </w:rPr>
      </w:pPr>
      <w:r w:rsidRPr="009A0090">
        <w:rPr>
          <w:b/>
          <w:snapToGrid w:val="0"/>
          <w:sz w:val="24"/>
          <w:szCs w:val="24"/>
        </w:rPr>
        <w:t>Lista uczestników przetargu, spełniających warunki do udziału w przetargu, zostanie wywieszona na tablicy ogłoszeń w Urzędzie Miasta w Redzie, ul. Gdańska 33, nie później niż na dzień przed wyznaczonym terminem przetargu.</w:t>
      </w:r>
    </w:p>
    <w:p w14:paraId="6FE539B5" w14:textId="77777777" w:rsidR="008F7D9D" w:rsidRPr="00982FFF" w:rsidRDefault="008F7D9D" w:rsidP="008F7D9D">
      <w:pPr>
        <w:rPr>
          <w:snapToGrid w:val="0"/>
          <w:sz w:val="24"/>
          <w:szCs w:val="24"/>
        </w:rPr>
      </w:pPr>
    </w:p>
    <w:p w14:paraId="47E3D45B" w14:textId="77777777" w:rsidR="008F7D9D" w:rsidRPr="00982FFF" w:rsidRDefault="008F7D9D" w:rsidP="008F7D9D">
      <w:pPr>
        <w:jc w:val="both"/>
        <w:rPr>
          <w:snapToGrid w:val="0"/>
          <w:sz w:val="24"/>
          <w:szCs w:val="24"/>
        </w:rPr>
      </w:pPr>
      <w:r w:rsidRPr="00982FFF">
        <w:rPr>
          <w:snapToGrid w:val="0"/>
          <w:sz w:val="24"/>
          <w:szCs w:val="24"/>
        </w:rPr>
        <w:t xml:space="preserve">         O wysokości postąpienia, nie mniej niż 1% ceny wywoławczej, decydują uczestnicy przetargu.   </w:t>
      </w:r>
    </w:p>
    <w:p w14:paraId="0A568DCA" w14:textId="77777777" w:rsidR="008F7D9D" w:rsidRDefault="008F7D9D" w:rsidP="008F7D9D">
      <w:pPr>
        <w:rPr>
          <w:snapToGrid w:val="0"/>
          <w:sz w:val="24"/>
          <w:szCs w:val="24"/>
        </w:rPr>
      </w:pPr>
      <w:r w:rsidRPr="00982FFF">
        <w:rPr>
          <w:snapToGrid w:val="0"/>
          <w:sz w:val="24"/>
          <w:szCs w:val="24"/>
        </w:rPr>
        <w:t xml:space="preserve">         Uczestnicy przetargu w dniu przetargu okazują Komisji Przetargowej:</w:t>
      </w:r>
    </w:p>
    <w:p w14:paraId="358A32FC" w14:textId="77777777" w:rsidR="008F7D9D" w:rsidRPr="00C46122" w:rsidRDefault="008F7D9D" w:rsidP="008F7D9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C46122">
        <w:rPr>
          <w:snapToGrid w:val="0"/>
          <w:sz w:val="24"/>
          <w:szCs w:val="24"/>
        </w:rPr>
        <w:t>dowód wpłaty wadium,</w:t>
      </w:r>
    </w:p>
    <w:p w14:paraId="11D2B4A8" w14:textId="77777777" w:rsidR="008F7D9D" w:rsidRPr="00982FFF" w:rsidRDefault="008F7D9D" w:rsidP="008F7D9D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982FFF">
        <w:rPr>
          <w:snapToGrid w:val="0"/>
          <w:sz w:val="24"/>
          <w:szCs w:val="24"/>
        </w:rPr>
        <w:t>. dowody tożsamości (obojga małżonków)  – w przypadkach osób fizycznych,</w:t>
      </w:r>
    </w:p>
    <w:p w14:paraId="5B6952F8" w14:textId="77777777" w:rsidR="008F7D9D" w:rsidRPr="00982FFF" w:rsidRDefault="008F7D9D" w:rsidP="008F7D9D">
      <w:pPr>
        <w:rPr>
          <w:snapToGrid w:val="0"/>
          <w:sz w:val="24"/>
          <w:szCs w:val="24"/>
        </w:rPr>
      </w:pPr>
      <w:r w:rsidRPr="00982FFF">
        <w:rPr>
          <w:snapToGrid w:val="0"/>
          <w:sz w:val="24"/>
          <w:szCs w:val="24"/>
        </w:rPr>
        <w:t xml:space="preserve">2. aktualny wypis z właściwego rejestru, stosowne pełnomocnictwa, dowody tożsamości </w:t>
      </w:r>
      <w:r>
        <w:rPr>
          <w:snapToGrid w:val="0"/>
          <w:sz w:val="24"/>
          <w:szCs w:val="24"/>
        </w:rPr>
        <w:t>osób</w:t>
      </w:r>
      <w:r w:rsidRPr="00982FFF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br/>
        <w:t xml:space="preserve">    </w:t>
      </w:r>
      <w:r w:rsidRPr="00982FFF">
        <w:rPr>
          <w:snapToGrid w:val="0"/>
          <w:sz w:val="24"/>
          <w:szCs w:val="24"/>
        </w:rPr>
        <w:t>reprezentujących podmiot – w przypadku osób prawnych.</w:t>
      </w:r>
    </w:p>
    <w:p w14:paraId="72A0C7F0" w14:textId="77777777" w:rsidR="008F7D9D" w:rsidRDefault="008F7D9D" w:rsidP="008F7D9D">
      <w:pPr>
        <w:jc w:val="both"/>
        <w:rPr>
          <w:rFonts w:ascii="Arial" w:hAnsi="Arial" w:cs="Arial"/>
          <w:sz w:val="22"/>
          <w:szCs w:val="22"/>
        </w:rPr>
      </w:pPr>
    </w:p>
    <w:p w14:paraId="1D2325D8" w14:textId="77777777" w:rsidR="008F7D9D" w:rsidRDefault="008F7D9D" w:rsidP="008F7D9D">
      <w:pPr>
        <w:jc w:val="both"/>
        <w:rPr>
          <w:sz w:val="24"/>
          <w:szCs w:val="24"/>
        </w:rPr>
      </w:pPr>
      <w:r w:rsidRPr="00982FFF">
        <w:rPr>
          <w:sz w:val="24"/>
          <w:szCs w:val="24"/>
        </w:rPr>
        <w:t xml:space="preserve">         Uczestnikom przetargu, którzy przetargu nie wygrają lub gdy przetarg zostanie odwołany wadium zostanie zwrócone nie później niż w terminie trzech dni od dnia odwołania, zamknięcia, unieważnienia  przetargu lub zakończenia przetargu wynikiem negatywnym</w:t>
      </w:r>
      <w:r>
        <w:rPr>
          <w:sz w:val="24"/>
          <w:szCs w:val="24"/>
        </w:rPr>
        <w:t>, na konto z którego wadium zostało wpłacone.</w:t>
      </w:r>
    </w:p>
    <w:p w14:paraId="686F996C" w14:textId="77777777" w:rsidR="008F7D9D" w:rsidRPr="00C46122" w:rsidRDefault="008F7D9D" w:rsidP="008F7D9D">
      <w:pPr>
        <w:ind w:firstLine="708"/>
        <w:jc w:val="both"/>
        <w:rPr>
          <w:sz w:val="24"/>
          <w:szCs w:val="24"/>
        </w:rPr>
      </w:pPr>
      <w:r w:rsidRPr="00C46122">
        <w:rPr>
          <w:sz w:val="24"/>
          <w:szCs w:val="24"/>
        </w:rPr>
        <w:t xml:space="preserve">Ustalony w drodze przetargu nabywca zobowiązany jest zapłacić cenę ustaloną </w:t>
      </w:r>
      <w:r w:rsidRPr="00C46122">
        <w:rPr>
          <w:sz w:val="24"/>
          <w:szCs w:val="24"/>
        </w:rPr>
        <w:br/>
        <w:t xml:space="preserve">w przetargu, pomniejszoną o  wpłacone wadium, nie później niż do dnia zawarcia umowy  </w:t>
      </w:r>
      <w:r w:rsidRPr="00C46122">
        <w:rPr>
          <w:sz w:val="24"/>
          <w:szCs w:val="24"/>
        </w:rPr>
        <w:br/>
        <w:t>w sposób określony w protok</w:t>
      </w:r>
      <w:r>
        <w:rPr>
          <w:sz w:val="24"/>
          <w:szCs w:val="24"/>
        </w:rPr>
        <w:t>o</w:t>
      </w:r>
      <w:r w:rsidRPr="00C46122">
        <w:rPr>
          <w:sz w:val="24"/>
          <w:szCs w:val="24"/>
        </w:rPr>
        <w:t>le z przetargu.</w:t>
      </w:r>
    </w:p>
    <w:p w14:paraId="1C5DA8CA" w14:textId="77777777" w:rsidR="008F7D9D" w:rsidRPr="00982FFF" w:rsidRDefault="008F7D9D" w:rsidP="008F7D9D">
      <w:pPr>
        <w:ind w:firstLine="708"/>
        <w:jc w:val="both"/>
        <w:rPr>
          <w:sz w:val="24"/>
          <w:szCs w:val="24"/>
        </w:rPr>
      </w:pPr>
      <w:r w:rsidRPr="00982FFF">
        <w:rPr>
          <w:sz w:val="24"/>
          <w:szCs w:val="24"/>
        </w:rPr>
        <w:t>Termin i miejsce zawarcia  umowy wyznaczone zostaną w ciągu 21 dni licząc od dnia rozstrzygnięcia przetargu, o czym  zawiadamia się nabywcę nie później niż na 7 dni przed  terminem umowy.</w:t>
      </w:r>
    </w:p>
    <w:p w14:paraId="50211E14" w14:textId="77777777" w:rsidR="008F7D9D" w:rsidRDefault="008F7D9D" w:rsidP="008F7D9D">
      <w:pPr>
        <w:jc w:val="both"/>
        <w:rPr>
          <w:sz w:val="24"/>
          <w:szCs w:val="24"/>
        </w:rPr>
      </w:pPr>
      <w:r w:rsidRPr="00034A28">
        <w:rPr>
          <w:sz w:val="24"/>
          <w:szCs w:val="24"/>
        </w:rPr>
        <w:tab/>
      </w:r>
      <w:r w:rsidRPr="00982FFF">
        <w:rPr>
          <w:sz w:val="24"/>
          <w:szCs w:val="24"/>
        </w:rPr>
        <w:t>Koszty związane z zawarciem um</w:t>
      </w:r>
      <w:r>
        <w:rPr>
          <w:sz w:val="24"/>
          <w:szCs w:val="24"/>
        </w:rPr>
        <w:t>owy</w:t>
      </w:r>
      <w:r w:rsidRPr="00982FFF">
        <w:rPr>
          <w:sz w:val="24"/>
          <w:szCs w:val="24"/>
        </w:rPr>
        <w:t>, w formie aktu notarialnego, w całości ponosi nabywca.</w:t>
      </w:r>
    </w:p>
    <w:p w14:paraId="218BD729" w14:textId="77777777" w:rsidR="008F7D9D" w:rsidRPr="00C46122" w:rsidRDefault="008F7D9D" w:rsidP="008F7D9D">
      <w:pPr>
        <w:jc w:val="both"/>
        <w:rPr>
          <w:sz w:val="24"/>
          <w:szCs w:val="24"/>
        </w:rPr>
      </w:pPr>
      <w:r w:rsidRPr="00C46122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C46122">
        <w:rPr>
          <w:sz w:val="24"/>
          <w:szCs w:val="24"/>
        </w:rPr>
        <w:t>Wadium przepada jeżeli osoba ustalona jako nabywca nieruchomości nie przystąpi bez usprawiedliwienia do zawarcia umowy w miejscu i terminie podanym w zawiadomieniu przez organizatora przetargu.</w:t>
      </w:r>
    </w:p>
    <w:p w14:paraId="0CC9F6F8" w14:textId="77777777" w:rsidR="008F7D9D" w:rsidRPr="00982FFF" w:rsidRDefault="008F7D9D" w:rsidP="008F7D9D">
      <w:pPr>
        <w:jc w:val="both"/>
        <w:rPr>
          <w:sz w:val="24"/>
          <w:szCs w:val="24"/>
        </w:rPr>
      </w:pPr>
      <w:r w:rsidRPr="00982FFF">
        <w:rPr>
          <w:sz w:val="24"/>
          <w:szCs w:val="24"/>
        </w:rPr>
        <w:t xml:space="preserve">         Zastrzega się prawo odwołania przetargu lub jego unieważnienia w przypadku zaistnienia uzasadnionych powodów.</w:t>
      </w:r>
    </w:p>
    <w:p w14:paraId="3B144EFA" w14:textId="77777777" w:rsidR="008F7D9D" w:rsidRPr="00982FFF" w:rsidRDefault="008F7D9D" w:rsidP="008F7D9D">
      <w:pPr>
        <w:jc w:val="both"/>
        <w:rPr>
          <w:sz w:val="24"/>
          <w:szCs w:val="24"/>
        </w:rPr>
      </w:pPr>
    </w:p>
    <w:p w14:paraId="1526A038" w14:textId="77777777" w:rsidR="008F7D9D" w:rsidRDefault="008F7D9D" w:rsidP="008F7D9D">
      <w:pPr>
        <w:ind w:firstLine="708"/>
        <w:jc w:val="both"/>
        <w:rPr>
          <w:b/>
          <w:snapToGrid w:val="0"/>
          <w:sz w:val="24"/>
          <w:szCs w:val="24"/>
        </w:rPr>
      </w:pPr>
      <w:r w:rsidRPr="00982FFF">
        <w:rPr>
          <w:b/>
          <w:snapToGrid w:val="0"/>
          <w:sz w:val="24"/>
          <w:szCs w:val="24"/>
        </w:rPr>
        <w:t>Informację</w:t>
      </w:r>
      <w:r>
        <w:rPr>
          <w:b/>
          <w:snapToGrid w:val="0"/>
          <w:sz w:val="24"/>
          <w:szCs w:val="24"/>
        </w:rPr>
        <w:t xml:space="preserve"> </w:t>
      </w:r>
      <w:r w:rsidRPr="00982FFF">
        <w:rPr>
          <w:b/>
          <w:snapToGrid w:val="0"/>
          <w:sz w:val="24"/>
          <w:szCs w:val="24"/>
        </w:rPr>
        <w:t xml:space="preserve">o powyższym można uzyskać </w:t>
      </w:r>
      <w:r>
        <w:rPr>
          <w:b/>
          <w:snapToGrid w:val="0"/>
          <w:sz w:val="24"/>
          <w:szCs w:val="24"/>
        </w:rPr>
        <w:t xml:space="preserve">telefonicznie </w:t>
      </w:r>
      <w:r w:rsidRPr="00982FFF">
        <w:rPr>
          <w:b/>
          <w:snapToGrid w:val="0"/>
          <w:sz w:val="24"/>
          <w:szCs w:val="24"/>
        </w:rPr>
        <w:t>w Referacie Gospodarki</w:t>
      </w:r>
      <w:r>
        <w:rPr>
          <w:b/>
          <w:snapToGrid w:val="0"/>
          <w:sz w:val="24"/>
          <w:szCs w:val="24"/>
        </w:rPr>
        <w:t xml:space="preserve"> </w:t>
      </w:r>
      <w:r w:rsidRPr="00982FFF">
        <w:rPr>
          <w:b/>
          <w:snapToGrid w:val="0"/>
          <w:sz w:val="24"/>
          <w:szCs w:val="24"/>
        </w:rPr>
        <w:t>Nieruchomościami Urzędu Miasta w Redzie, ul. Gdańska 33, telefon 58 678-80-</w:t>
      </w:r>
      <w:r>
        <w:rPr>
          <w:b/>
          <w:snapToGrid w:val="0"/>
          <w:sz w:val="24"/>
          <w:szCs w:val="24"/>
        </w:rPr>
        <w:t>3</w:t>
      </w:r>
      <w:r w:rsidRPr="00982FFF">
        <w:rPr>
          <w:b/>
          <w:snapToGrid w:val="0"/>
          <w:sz w:val="24"/>
          <w:szCs w:val="24"/>
        </w:rPr>
        <w:t>4 lub 58 678-80-</w:t>
      </w:r>
      <w:r>
        <w:rPr>
          <w:b/>
          <w:snapToGrid w:val="0"/>
          <w:sz w:val="24"/>
          <w:szCs w:val="24"/>
        </w:rPr>
        <w:t>1</w:t>
      </w:r>
      <w:r w:rsidRPr="00982FFF">
        <w:rPr>
          <w:b/>
          <w:snapToGrid w:val="0"/>
          <w:sz w:val="24"/>
          <w:szCs w:val="24"/>
        </w:rPr>
        <w:t>4 lub</w:t>
      </w:r>
      <w:r>
        <w:rPr>
          <w:b/>
          <w:snapToGrid w:val="0"/>
          <w:sz w:val="24"/>
          <w:szCs w:val="24"/>
        </w:rPr>
        <w:t xml:space="preserve"> można zapoznać się z informacją zamieszczoną </w:t>
      </w:r>
      <w:r w:rsidRPr="00982FFF">
        <w:rPr>
          <w:b/>
          <w:snapToGrid w:val="0"/>
          <w:sz w:val="24"/>
          <w:szCs w:val="24"/>
        </w:rPr>
        <w:t xml:space="preserve">na stronie internetowej urzędu </w:t>
      </w:r>
      <w:hyperlink r:id="rId4" w:history="1">
        <w:r w:rsidRPr="00982FFF">
          <w:rPr>
            <w:rStyle w:val="Hipercze"/>
            <w:b/>
            <w:snapToGrid w:val="0"/>
            <w:szCs w:val="24"/>
          </w:rPr>
          <w:t>www.reda.pl</w:t>
        </w:r>
      </w:hyperlink>
      <w:r w:rsidRPr="00982FFF">
        <w:rPr>
          <w:b/>
          <w:snapToGrid w:val="0"/>
          <w:sz w:val="24"/>
          <w:szCs w:val="24"/>
        </w:rPr>
        <w:t>.</w:t>
      </w:r>
    </w:p>
    <w:p w14:paraId="05DD3E31" w14:textId="77777777" w:rsidR="008F7D9D" w:rsidRPr="009A0090" w:rsidRDefault="008F7D9D" w:rsidP="008F7D9D">
      <w:pPr>
        <w:jc w:val="both"/>
        <w:rPr>
          <w:b/>
          <w:snapToGrid w:val="0"/>
          <w:sz w:val="24"/>
          <w:szCs w:val="24"/>
        </w:rPr>
      </w:pPr>
    </w:p>
    <w:p w14:paraId="13A799F9" w14:textId="77777777" w:rsidR="008F7D9D" w:rsidRDefault="008F7D9D" w:rsidP="008F7D9D">
      <w:pPr>
        <w:jc w:val="both"/>
        <w:rPr>
          <w:b/>
          <w:snapToGrid w:val="0"/>
          <w:sz w:val="24"/>
          <w:szCs w:val="24"/>
        </w:rPr>
      </w:pPr>
    </w:p>
    <w:p w14:paraId="33D1D3BD" w14:textId="77777777" w:rsidR="001E509D" w:rsidRDefault="001E509D"/>
    <w:sectPr w:rsidR="001E509D" w:rsidSect="00491D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9D"/>
    <w:rsid w:val="001E509D"/>
    <w:rsid w:val="008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1935"/>
  <w15:chartTrackingRefBased/>
  <w15:docId w15:val="{235BEA70-BE9B-41D9-AF09-F0AC1F7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D9D"/>
    <w:pPr>
      <w:keepNext/>
      <w:pBdr>
        <w:bottom w:val="single" w:sz="6" w:space="1" w:color="auto"/>
      </w:pBdr>
      <w:snapToGrid w:val="0"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F7D9D"/>
    <w:pPr>
      <w:keepNext/>
      <w:snapToGrid w:val="0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F7D9D"/>
    <w:pPr>
      <w:keepNext/>
      <w:snapToGrid w:val="0"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D9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D9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7D9D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rsid w:val="008F7D9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F7D9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7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F7D9D"/>
    <w:pPr>
      <w:snapToGrid w:val="0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F7D9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Tarnowska</dc:creator>
  <cp:keywords/>
  <dc:description/>
  <cp:lastModifiedBy>Dorota Tarnowska</cp:lastModifiedBy>
  <cp:revision>1</cp:revision>
  <dcterms:created xsi:type="dcterms:W3CDTF">2023-01-24T08:41:00Z</dcterms:created>
  <dcterms:modified xsi:type="dcterms:W3CDTF">2023-01-24T08:41:00Z</dcterms:modified>
</cp:coreProperties>
</file>